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3063E" w14:textId="77777777" w:rsidR="002858A9" w:rsidRDefault="002858A9" w:rsidP="001F31E4">
      <w:pPr>
        <w:rPr>
          <w:rFonts w:cs="Arial"/>
          <w:sz w:val="28"/>
          <w:szCs w:val="28"/>
          <w:rtl/>
        </w:rPr>
      </w:pPr>
      <w:r w:rsidRPr="002858A9">
        <w:rPr>
          <w:rFonts w:cs="Arial"/>
          <w:noProof/>
          <w:sz w:val="28"/>
          <w:szCs w:val="28"/>
          <w:rtl/>
        </w:rPr>
        <w:drawing>
          <wp:inline distT="0" distB="0" distL="0" distR="0" wp14:anchorId="464F8AF5" wp14:editId="3AED90E0">
            <wp:extent cx="6827272" cy="3879850"/>
            <wp:effectExtent l="0" t="0" r="0" b="6350"/>
            <wp:docPr id="295095263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095263" name="Picture 1" descr="A map of a city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2687" cy="388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3A264" w14:textId="7689E246" w:rsidR="002858A9" w:rsidRPr="002858A9" w:rsidRDefault="002858A9" w:rsidP="00FA5157">
      <w:pPr>
        <w:rPr>
          <w:rFonts w:cs="Arial"/>
          <w:color w:val="0000FF"/>
          <w:sz w:val="28"/>
          <w:szCs w:val="28"/>
          <w:rtl/>
        </w:rPr>
      </w:pPr>
      <w:r w:rsidRPr="002858A9">
        <w:rPr>
          <w:rFonts w:cs="Arial" w:hint="cs"/>
          <w:color w:val="0000FF"/>
          <w:sz w:val="28"/>
          <w:szCs w:val="28"/>
          <w:rtl/>
        </w:rPr>
        <w:t>هذي صورة ارض المشروع الحقيقيه والأراضي والشوارع المجاوره ( ملونه بخطوط زرقاء حولها)</w:t>
      </w:r>
    </w:p>
    <w:p w14:paraId="3700C14E" w14:textId="1F14553D" w:rsidR="001F31E4" w:rsidRPr="002E1C2D" w:rsidRDefault="001F31E4" w:rsidP="001F31E4">
      <w:pPr>
        <w:rPr>
          <w:sz w:val="28"/>
          <w:szCs w:val="28"/>
          <w:rtl/>
        </w:rPr>
      </w:pPr>
      <w:r w:rsidRPr="002E1C2D">
        <w:rPr>
          <w:rFonts w:cs="Arial" w:hint="cs"/>
          <w:sz w:val="28"/>
          <w:szCs w:val="28"/>
          <w:rtl/>
        </w:rPr>
        <w:t>أنت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مصمم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معماري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محترف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ومتخصص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في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تخطيط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مشاريع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الاستخدام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المختلط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ذات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الطابع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الصناعي،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وأرغب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في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الاستفادة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من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خبرتك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لوضع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مخطط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رئيسي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تفصيلي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لمجمع</w:t>
      </w:r>
      <w:r w:rsidRPr="002E1C2D">
        <w:rPr>
          <w:rFonts w:cs="Arial"/>
          <w:sz w:val="28"/>
          <w:szCs w:val="28"/>
          <w:rtl/>
        </w:rPr>
        <w:t xml:space="preserve"> "</w:t>
      </w:r>
      <w:r w:rsidRPr="002E1C2D">
        <w:rPr>
          <w:rFonts w:cs="Arial" w:hint="cs"/>
          <w:sz w:val="28"/>
          <w:szCs w:val="28"/>
          <w:rtl/>
        </w:rPr>
        <w:t>العتيق</w:t>
      </w:r>
      <w:r w:rsidRPr="002E1C2D">
        <w:rPr>
          <w:rFonts w:cs="Arial"/>
          <w:sz w:val="28"/>
          <w:szCs w:val="28"/>
          <w:rtl/>
        </w:rPr>
        <w:t xml:space="preserve"> –</w:t>
      </w:r>
      <w:r w:rsidRPr="002E1C2D">
        <w:rPr>
          <w:sz w:val="28"/>
          <w:szCs w:val="28"/>
        </w:rPr>
        <w:t>Automotive Hub</w:t>
      </w:r>
      <w:r w:rsidRPr="002E1C2D">
        <w:rPr>
          <w:rFonts w:cs="Arial"/>
          <w:sz w:val="28"/>
          <w:szCs w:val="28"/>
          <w:rtl/>
        </w:rPr>
        <w:t xml:space="preserve">" </w:t>
      </w:r>
      <w:r w:rsidRPr="002E1C2D">
        <w:rPr>
          <w:rFonts w:cs="Arial" w:hint="cs"/>
          <w:sz w:val="28"/>
          <w:szCs w:val="28"/>
          <w:rtl/>
        </w:rPr>
        <w:t>الواقع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في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المنطقة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الشرقية،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السعودية</w:t>
      </w:r>
      <w:r w:rsidRPr="002E1C2D">
        <w:rPr>
          <w:rFonts w:cs="Arial"/>
          <w:sz w:val="28"/>
          <w:szCs w:val="28"/>
          <w:rtl/>
        </w:rPr>
        <w:t>.</w:t>
      </w:r>
    </w:p>
    <w:p w14:paraId="33049C03" w14:textId="77777777" w:rsidR="001F31E4" w:rsidRPr="002E1C2D" w:rsidRDefault="001F31E4" w:rsidP="001F31E4">
      <w:pPr>
        <w:rPr>
          <w:sz w:val="28"/>
          <w:szCs w:val="28"/>
          <w:rtl/>
        </w:rPr>
      </w:pPr>
    </w:p>
    <w:p w14:paraId="52E1EE4A" w14:textId="77777777" w:rsidR="001F31E4" w:rsidRPr="002E1C2D" w:rsidRDefault="001F31E4" w:rsidP="001F31E4">
      <w:pPr>
        <w:rPr>
          <w:sz w:val="28"/>
          <w:szCs w:val="28"/>
          <w:rtl/>
        </w:rPr>
      </w:pPr>
      <w:r w:rsidRPr="002E1C2D">
        <w:rPr>
          <w:rFonts w:cs="Arial" w:hint="cs"/>
          <w:sz w:val="28"/>
          <w:szCs w:val="28"/>
          <w:rtl/>
        </w:rPr>
        <w:t>يرجى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إعداد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المخطط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بناءً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على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التفاصيل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التالية</w:t>
      </w:r>
      <w:r w:rsidRPr="002E1C2D">
        <w:rPr>
          <w:rFonts w:cs="Arial"/>
          <w:sz w:val="28"/>
          <w:szCs w:val="28"/>
          <w:rtl/>
        </w:rPr>
        <w:t>:</w:t>
      </w:r>
    </w:p>
    <w:p w14:paraId="407F667F" w14:textId="77777777" w:rsidR="001F31E4" w:rsidRPr="002E1C2D" w:rsidRDefault="001F31E4" w:rsidP="001F31E4">
      <w:pPr>
        <w:rPr>
          <w:sz w:val="28"/>
          <w:szCs w:val="28"/>
          <w:rtl/>
        </w:rPr>
      </w:pPr>
    </w:p>
    <w:p w14:paraId="728BF944" w14:textId="77777777" w:rsidR="001F31E4" w:rsidRPr="002E1C2D" w:rsidRDefault="001F31E4" w:rsidP="001F31E4">
      <w:pPr>
        <w:rPr>
          <w:sz w:val="28"/>
          <w:szCs w:val="28"/>
          <w:rtl/>
        </w:rPr>
      </w:pPr>
      <w:r w:rsidRPr="002E1C2D">
        <w:rPr>
          <w:rFonts w:cs="Arial"/>
          <w:sz w:val="28"/>
          <w:szCs w:val="28"/>
          <w:rtl/>
        </w:rPr>
        <w:t>**</w:t>
      </w:r>
      <w:r w:rsidRPr="002E1C2D">
        <w:rPr>
          <w:rFonts w:cs="Arial" w:hint="cs"/>
          <w:sz w:val="28"/>
          <w:szCs w:val="28"/>
          <w:rtl/>
        </w:rPr>
        <w:t>الموقع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والمساحة</w:t>
      </w:r>
      <w:r w:rsidRPr="002E1C2D">
        <w:rPr>
          <w:rFonts w:cs="Arial"/>
          <w:sz w:val="28"/>
          <w:szCs w:val="28"/>
          <w:rtl/>
        </w:rPr>
        <w:t>:**</w:t>
      </w:r>
    </w:p>
    <w:p w14:paraId="7EE68B74" w14:textId="7C1726BF" w:rsidR="001F31E4" w:rsidRPr="002E1C2D" w:rsidRDefault="001F31E4" w:rsidP="001F31E4">
      <w:pPr>
        <w:rPr>
          <w:sz w:val="28"/>
          <w:szCs w:val="28"/>
          <w:rtl/>
        </w:rPr>
      </w:pPr>
      <w:r w:rsidRPr="002E1C2D">
        <w:rPr>
          <w:rFonts w:cs="Arial"/>
          <w:sz w:val="28"/>
          <w:szCs w:val="28"/>
          <w:rtl/>
        </w:rPr>
        <w:t xml:space="preserve">- </w:t>
      </w:r>
      <w:r w:rsidRPr="002E1C2D">
        <w:rPr>
          <w:rFonts w:cs="Arial" w:hint="cs"/>
          <w:sz w:val="28"/>
          <w:szCs w:val="28"/>
          <w:rtl/>
        </w:rPr>
        <w:t>مساحة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الأرض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الإجما</w:t>
      </w:r>
      <w:r w:rsidR="00FA5157">
        <w:rPr>
          <w:rFonts w:cs="Arial"/>
          <w:sz w:val="28"/>
          <w:szCs w:val="28"/>
        </w:rPr>
        <w:t xml:space="preserve"> </w:t>
      </w:r>
      <w:r w:rsidR="00FA5157">
        <w:rPr>
          <w:rFonts w:cs="Arial" w:hint="cs"/>
          <w:sz w:val="28"/>
          <w:szCs w:val="28"/>
          <w:rtl/>
        </w:rPr>
        <w:t xml:space="preserve">ليه 33,800 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م</w:t>
      </w:r>
      <w:r w:rsidRPr="002E1C2D">
        <w:rPr>
          <w:rFonts w:cs="Arial" w:hint="eastAsia"/>
          <w:sz w:val="28"/>
          <w:szCs w:val="28"/>
          <w:rtl/>
        </w:rPr>
        <w:t>²</w:t>
      </w:r>
      <w:r w:rsidRPr="002E1C2D">
        <w:rPr>
          <w:rFonts w:cs="Arial"/>
          <w:sz w:val="28"/>
          <w:szCs w:val="28"/>
          <w:rtl/>
        </w:rPr>
        <w:t>.</w:t>
      </w:r>
    </w:p>
    <w:p w14:paraId="6D80D4C1" w14:textId="77777777" w:rsidR="001F31E4" w:rsidRPr="002E1C2D" w:rsidRDefault="001F31E4" w:rsidP="001F31E4">
      <w:pPr>
        <w:rPr>
          <w:rFonts w:cs="Arial"/>
          <w:sz w:val="28"/>
          <w:szCs w:val="28"/>
          <w:rtl/>
        </w:rPr>
      </w:pPr>
      <w:r w:rsidRPr="002E1C2D">
        <w:rPr>
          <w:rFonts w:cs="Arial"/>
          <w:sz w:val="28"/>
          <w:szCs w:val="28"/>
          <w:rtl/>
        </w:rPr>
        <w:t xml:space="preserve">- </w:t>
      </w:r>
      <w:r w:rsidRPr="002E1C2D">
        <w:rPr>
          <w:rFonts w:cs="Arial" w:hint="cs"/>
          <w:sz w:val="28"/>
          <w:szCs w:val="28"/>
          <w:rtl/>
        </w:rPr>
        <w:t>الموقع</w:t>
      </w:r>
      <w:r w:rsidRPr="002E1C2D">
        <w:rPr>
          <w:rFonts w:cs="Arial"/>
          <w:sz w:val="28"/>
          <w:szCs w:val="28"/>
          <w:rtl/>
        </w:rPr>
        <w:t xml:space="preserve">: </w:t>
      </w:r>
      <w:r w:rsidRPr="002E1C2D">
        <w:rPr>
          <w:rFonts w:cs="Arial" w:hint="cs"/>
          <w:sz w:val="28"/>
          <w:szCs w:val="28"/>
          <w:rtl/>
        </w:rPr>
        <w:t>طريق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خدمة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الجبيل</w:t>
      </w:r>
      <w:r w:rsidRPr="002E1C2D">
        <w:rPr>
          <w:rFonts w:cs="Arial" w:hint="eastAsia"/>
          <w:sz w:val="28"/>
          <w:szCs w:val="28"/>
          <w:rtl/>
        </w:rPr>
        <w:t>–</w:t>
      </w:r>
      <w:r w:rsidRPr="002E1C2D">
        <w:rPr>
          <w:rFonts w:cs="Arial" w:hint="cs"/>
          <w:sz w:val="28"/>
          <w:szCs w:val="28"/>
          <w:rtl/>
        </w:rPr>
        <w:t>الدمام،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غرب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سيهات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ضمن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ممر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صناعي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متخصّص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في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قطاع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السيارات</w:t>
      </w:r>
      <w:r w:rsidRPr="002E1C2D">
        <w:rPr>
          <w:rFonts w:cs="Arial"/>
          <w:sz w:val="28"/>
          <w:szCs w:val="28"/>
          <w:rtl/>
        </w:rPr>
        <w:t>.</w:t>
      </w:r>
    </w:p>
    <w:p w14:paraId="09FAECCB" w14:textId="1EBA32CC" w:rsidR="001F31E4" w:rsidRPr="002E1C2D" w:rsidRDefault="001F31E4" w:rsidP="001F31E4">
      <w:pPr>
        <w:rPr>
          <w:rFonts w:cs="Arial"/>
          <w:sz w:val="28"/>
          <w:szCs w:val="28"/>
          <w:rtl/>
        </w:rPr>
      </w:pPr>
      <w:r w:rsidRPr="002E1C2D">
        <w:rPr>
          <w:rFonts w:cs="Arial" w:hint="cs"/>
          <w:sz w:val="28"/>
          <w:szCs w:val="28"/>
          <w:rtl/>
        </w:rPr>
        <w:t>عرض الأرض من جهه طريق خدمة الجبيل-الدمام = 66</w:t>
      </w:r>
    </w:p>
    <w:p w14:paraId="4D6805D1" w14:textId="3B9E28DA" w:rsidR="001F31E4" w:rsidRPr="002E1C2D" w:rsidRDefault="001F31E4" w:rsidP="001F31E4">
      <w:pPr>
        <w:rPr>
          <w:rFonts w:cs="Arial"/>
          <w:sz w:val="28"/>
          <w:szCs w:val="28"/>
          <w:rtl/>
        </w:rPr>
      </w:pPr>
      <w:r w:rsidRPr="002E1C2D">
        <w:rPr>
          <w:rFonts w:cs="Arial" w:hint="cs"/>
          <w:sz w:val="28"/>
          <w:szCs w:val="28"/>
          <w:rtl/>
        </w:rPr>
        <w:t>عرض الشارع الطولي الممتد على كامل الأرض من جهه الجنوب هو 25 متر وي</w:t>
      </w:r>
      <w:r w:rsidR="007A1F30">
        <w:rPr>
          <w:rFonts w:cs="Arial" w:hint="cs"/>
          <w:sz w:val="28"/>
          <w:szCs w:val="28"/>
          <w:rtl/>
        </w:rPr>
        <w:t>مت</w:t>
      </w:r>
      <w:r w:rsidRPr="002E1C2D">
        <w:rPr>
          <w:rFonts w:cs="Arial" w:hint="cs"/>
          <w:sz w:val="28"/>
          <w:szCs w:val="28"/>
          <w:rtl/>
        </w:rPr>
        <w:t xml:space="preserve">د على طول </w:t>
      </w:r>
      <w:r w:rsidR="007A1F30">
        <w:rPr>
          <w:rFonts w:cs="Arial" w:hint="cs"/>
          <w:sz w:val="28"/>
          <w:szCs w:val="28"/>
          <w:rtl/>
        </w:rPr>
        <w:t>الارض</w:t>
      </w:r>
      <w:r w:rsidRPr="002E1C2D">
        <w:rPr>
          <w:rFonts w:cs="Arial" w:hint="cs"/>
          <w:sz w:val="28"/>
          <w:szCs w:val="28"/>
          <w:rtl/>
        </w:rPr>
        <w:t xml:space="preserve"> التي </w:t>
      </w:r>
      <w:r w:rsidR="007A1F30">
        <w:rPr>
          <w:rFonts w:cs="Arial" w:hint="cs"/>
          <w:sz w:val="28"/>
          <w:szCs w:val="28"/>
          <w:rtl/>
        </w:rPr>
        <w:t>طولها 520</w:t>
      </w:r>
      <w:r w:rsidRPr="002E1C2D">
        <w:rPr>
          <w:rFonts w:cs="Arial" w:hint="cs"/>
          <w:sz w:val="28"/>
          <w:szCs w:val="28"/>
          <w:rtl/>
        </w:rPr>
        <w:t xml:space="preserve"> متر</w:t>
      </w:r>
    </w:p>
    <w:p w14:paraId="3F85D0A3" w14:textId="3691C396" w:rsidR="001F31E4" w:rsidRPr="002E1C2D" w:rsidRDefault="001F31E4" w:rsidP="001F31E4">
      <w:pPr>
        <w:rPr>
          <w:rFonts w:cs="Arial"/>
          <w:sz w:val="28"/>
          <w:szCs w:val="28"/>
          <w:rtl/>
        </w:rPr>
      </w:pPr>
      <w:r w:rsidRPr="002E1C2D">
        <w:rPr>
          <w:rFonts w:cs="Arial" w:hint="cs"/>
          <w:sz w:val="28"/>
          <w:szCs w:val="28"/>
          <w:rtl/>
        </w:rPr>
        <w:t xml:space="preserve">وعرض الشارع في جهه </w:t>
      </w:r>
      <w:r w:rsidR="00FA5157">
        <w:rPr>
          <w:rFonts w:cs="Arial" w:hint="cs"/>
          <w:sz w:val="28"/>
          <w:szCs w:val="28"/>
          <w:rtl/>
        </w:rPr>
        <w:t xml:space="preserve">الغرف </w:t>
      </w:r>
      <w:r w:rsidRPr="002E1C2D">
        <w:rPr>
          <w:rFonts w:cs="Arial" w:hint="cs"/>
          <w:sz w:val="28"/>
          <w:szCs w:val="28"/>
          <w:rtl/>
        </w:rPr>
        <w:t>والتي سيكون فيها الإسكان هو 30 متر</w:t>
      </w:r>
    </w:p>
    <w:p w14:paraId="026ED472" w14:textId="77777777" w:rsidR="001F31E4" w:rsidRPr="002E1C2D" w:rsidRDefault="001F31E4" w:rsidP="001F31E4">
      <w:pPr>
        <w:rPr>
          <w:sz w:val="28"/>
          <w:szCs w:val="28"/>
          <w:rtl/>
        </w:rPr>
      </w:pPr>
    </w:p>
    <w:p w14:paraId="70D8D547" w14:textId="77777777" w:rsidR="001F31E4" w:rsidRPr="002E1C2D" w:rsidRDefault="001F31E4" w:rsidP="001F31E4">
      <w:pPr>
        <w:rPr>
          <w:sz w:val="28"/>
          <w:szCs w:val="28"/>
          <w:rtl/>
        </w:rPr>
      </w:pPr>
      <w:r w:rsidRPr="002E1C2D">
        <w:rPr>
          <w:rFonts w:cs="Arial"/>
          <w:sz w:val="28"/>
          <w:szCs w:val="28"/>
          <w:rtl/>
        </w:rPr>
        <w:t>**</w:t>
      </w:r>
      <w:r w:rsidRPr="002E1C2D">
        <w:rPr>
          <w:rFonts w:cs="Arial" w:hint="cs"/>
          <w:sz w:val="28"/>
          <w:szCs w:val="28"/>
          <w:rtl/>
        </w:rPr>
        <w:t>متطلبات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تقسيم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المناطق</w:t>
      </w:r>
      <w:r w:rsidRPr="002E1C2D">
        <w:rPr>
          <w:rFonts w:cs="Arial"/>
          <w:sz w:val="28"/>
          <w:szCs w:val="28"/>
          <w:rtl/>
        </w:rPr>
        <w:t>:**</w:t>
      </w:r>
    </w:p>
    <w:p w14:paraId="497B0A04" w14:textId="714A4652" w:rsidR="001F31E4" w:rsidRPr="002E1C2D" w:rsidRDefault="001F31E4" w:rsidP="001F31E4">
      <w:pPr>
        <w:rPr>
          <w:sz w:val="28"/>
          <w:szCs w:val="28"/>
          <w:rtl/>
        </w:rPr>
      </w:pPr>
      <w:r w:rsidRPr="002E1C2D">
        <w:rPr>
          <w:rFonts w:cs="Arial"/>
          <w:sz w:val="28"/>
          <w:szCs w:val="28"/>
          <w:rtl/>
        </w:rPr>
        <w:t>- **</w:t>
      </w:r>
      <w:r w:rsidRPr="002E1C2D">
        <w:rPr>
          <w:rFonts w:cs="Arial" w:hint="cs"/>
          <w:sz w:val="28"/>
          <w:szCs w:val="28"/>
          <w:rtl/>
        </w:rPr>
        <w:t>منطقة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المزاد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وايواء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المركبات</w:t>
      </w:r>
      <w:r w:rsidRPr="002E1C2D">
        <w:rPr>
          <w:rFonts w:cs="Arial"/>
          <w:sz w:val="28"/>
          <w:szCs w:val="28"/>
          <w:rtl/>
        </w:rPr>
        <w:t xml:space="preserve"> (</w:t>
      </w:r>
      <w:r w:rsidRPr="002E1C2D">
        <w:rPr>
          <w:rFonts w:cs="Arial" w:hint="cs"/>
          <w:sz w:val="28"/>
          <w:szCs w:val="28"/>
          <w:rtl/>
        </w:rPr>
        <w:t>حد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أقصى</w:t>
      </w:r>
      <w:r w:rsidRPr="002E1C2D">
        <w:rPr>
          <w:rFonts w:cs="Arial"/>
          <w:sz w:val="28"/>
          <w:szCs w:val="28"/>
          <w:rtl/>
        </w:rPr>
        <w:t xml:space="preserve"> 17,000 </w:t>
      </w:r>
      <w:r w:rsidRPr="002E1C2D">
        <w:rPr>
          <w:rFonts w:cs="Arial" w:hint="cs"/>
          <w:sz w:val="28"/>
          <w:szCs w:val="28"/>
          <w:rtl/>
        </w:rPr>
        <w:t>م</w:t>
      </w:r>
      <w:r w:rsidRPr="002E1C2D">
        <w:rPr>
          <w:rFonts w:cs="Arial" w:hint="eastAsia"/>
          <w:sz w:val="28"/>
          <w:szCs w:val="28"/>
          <w:rtl/>
        </w:rPr>
        <w:t>²</w:t>
      </w:r>
      <w:r w:rsidRPr="002E1C2D">
        <w:rPr>
          <w:rFonts w:cs="Arial"/>
          <w:sz w:val="28"/>
          <w:szCs w:val="28"/>
          <w:rtl/>
        </w:rPr>
        <w:t>):**</w:t>
      </w:r>
    </w:p>
    <w:p w14:paraId="103C2ABA" w14:textId="77777777" w:rsidR="001F31E4" w:rsidRPr="002E1C2D" w:rsidRDefault="001F31E4" w:rsidP="001F31E4">
      <w:pPr>
        <w:rPr>
          <w:sz w:val="28"/>
          <w:szCs w:val="28"/>
          <w:rtl/>
        </w:rPr>
      </w:pPr>
      <w:r w:rsidRPr="002E1C2D">
        <w:rPr>
          <w:rFonts w:cs="Arial"/>
          <w:sz w:val="28"/>
          <w:szCs w:val="28"/>
          <w:rtl/>
        </w:rPr>
        <w:t xml:space="preserve">  - </w:t>
      </w:r>
      <w:r w:rsidRPr="002E1C2D">
        <w:rPr>
          <w:rFonts w:cs="Arial" w:hint="cs"/>
          <w:sz w:val="28"/>
          <w:szCs w:val="28"/>
          <w:rtl/>
        </w:rPr>
        <w:t>ساحة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مزاد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خارجية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مع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ممرات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مرصوفة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للحركة</w:t>
      </w:r>
      <w:r w:rsidRPr="002E1C2D">
        <w:rPr>
          <w:rFonts w:cs="Arial"/>
          <w:sz w:val="28"/>
          <w:szCs w:val="28"/>
          <w:rtl/>
        </w:rPr>
        <w:t>.</w:t>
      </w:r>
    </w:p>
    <w:p w14:paraId="6F3FCAEE" w14:textId="77777777" w:rsidR="001F31E4" w:rsidRPr="002E1C2D" w:rsidRDefault="001F31E4" w:rsidP="001F31E4">
      <w:pPr>
        <w:rPr>
          <w:sz w:val="28"/>
          <w:szCs w:val="28"/>
          <w:rtl/>
        </w:rPr>
      </w:pPr>
      <w:r w:rsidRPr="002E1C2D">
        <w:rPr>
          <w:rFonts w:cs="Arial"/>
          <w:sz w:val="28"/>
          <w:szCs w:val="28"/>
          <w:rtl/>
        </w:rPr>
        <w:lastRenderedPageBreak/>
        <w:t xml:space="preserve">  - 300 </w:t>
      </w:r>
      <w:r w:rsidRPr="002E1C2D">
        <w:rPr>
          <w:rFonts w:cs="Arial" w:hint="cs"/>
          <w:sz w:val="28"/>
          <w:szCs w:val="28"/>
          <w:rtl/>
        </w:rPr>
        <w:t>موقف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منظم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للسيارات</w:t>
      </w:r>
      <w:r w:rsidRPr="002E1C2D">
        <w:rPr>
          <w:rFonts w:cs="Arial"/>
          <w:sz w:val="28"/>
          <w:szCs w:val="28"/>
          <w:rtl/>
        </w:rPr>
        <w:t xml:space="preserve"> (</w:t>
      </w:r>
      <w:r w:rsidRPr="002E1C2D">
        <w:rPr>
          <w:rFonts w:cs="Arial" w:hint="cs"/>
          <w:sz w:val="28"/>
          <w:szCs w:val="28"/>
          <w:rtl/>
        </w:rPr>
        <w:t>زاوية</w:t>
      </w:r>
      <w:r w:rsidRPr="002E1C2D">
        <w:rPr>
          <w:rFonts w:cs="Arial"/>
          <w:sz w:val="28"/>
          <w:szCs w:val="28"/>
          <w:rtl/>
        </w:rPr>
        <w:t xml:space="preserve"> 90° </w:t>
      </w:r>
      <w:r w:rsidRPr="002E1C2D">
        <w:rPr>
          <w:rFonts w:cs="Arial" w:hint="cs"/>
          <w:sz w:val="28"/>
          <w:szCs w:val="28"/>
          <w:rtl/>
        </w:rPr>
        <w:t>أو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مائلة</w:t>
      </w:r>
      <w:r w:rsidRPr="002E1C2D">
        <w:rPr>
          <w:rFonts w:cs="Arial"/>
          <w:sz w:val="28"/>
          <w:szCs w:val="28"/>
          <w:rtl/>
        </w:rPr>
        <w:t xml:space="preserve">) </w:t>
      </w:r>
      <w:r w:rsidRPr="002E1C2D">
        <w:rPr>
          <w:rFonts w:cs="Arial" w:hint="cs"/>
          <w:sz w:val="28"/>
          <w:szCs w:val="28"/>
          <w:rtl/>
        </w:rPr>
        <w:t>مع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ممرات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وصول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لسيارات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السحب</w:t>
      </w:r>
      <w:r w:rsidRPr="002E1C2D">
        <w:rPr>
          <w:rFonts w:cs="Arial"/>
          <w:sz w:val="28"/>
          <w:szCs w:val="28"/>
          <w:rtl/>
        </w:rPr>
        <w:t>.</w:t>
      </w:r>
    </w:p>
    <w:p w14:paraId="7D58F07D" w14:textId="77777777" w:rsidR="001F31E4" w:rsidRPr="002E1C2D" w:rsidRDefault="001F31E4" w:rsidP="001F31E4">
      <w:pPr>
        <w:rPr>
          <w:sz w:val="28"/>
          <w:szCs w:val="28"/>
          <w:rtl/>
        </w:rPr>
      </w:pPr>
      <w:r w:rsidRPr="002E1C2D">
        <w:rPr>
          <w:rFonts w:cs="Arial"/>
          <w:sz w:val="28"/>
          <w:szCs w:val="28"/>
          <w:rtl/>
        </w:rPr>
        <w:t xml:space="preserve">  - </w:t>
      </w:r>
      <w:r w:rsidRPr="002E1C2D">
        <w:rPr>
          <w:rFonts w:cs="Arial" w:hint="cs"/>
          <w:sz w:val="28"/>
          <w:szCs w:val="28"/>
          <w:rtl/>
        </w:rPr>
        <w:t>منطقة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أداء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المزاد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مع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خلفية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تحمل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العلامة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التجارية</w:t>
      </w:r>
      <w:r w:rsidRPr="002E1C2D">
        <w:rPr>
          <w:rFonts w:cs="Arial"/>
          <w:sz w:val="28"/>
          <w:szCs w:val="28"/>
          <w:rtl/>
        </w:rPr>
        <w:t>.</w:t>
      </w:r>
    </w:p>
    <w:p w14:paraId="580ED821" w14:textId="77777777" w:rsidR="001F31E4" w:rsidRPr="002E1C2D" w:rsidRDefault="001F31E4" w:rsidP="001F31E4">
      <w:pPr>
        <w:rPr>
          <w:sz w:val="28"/>
          <w:szCs w:val="28"/>
          <w:rtl/>
        </w:rPr>
      </w:pPr>
      <w:r w:rsidRPr="002E1C2D">
        <w:rPr>
          <w:rFonts w:cs="Arial"/>
          <w:sz w:val="28"/>
          <w:szCs w:val="28"/>
          <w:rtl/>
        </w:rPr>
        <w:t xml:space="preserve">  - </w:t>
      </w:r>
      <w:r w:rsidRPr="002E1C2D">
        <w:rPr>
          <w:rFonts w:cs="Arial" w:hint="cs"/>
          <w:sz w:val="28"/>
          <w:szCs w:val="28"/>
          <w:rtl/>
        </w:rPr>
        <w:t>بوابات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دخول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وخروج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مع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مكتب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أمن،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كابينة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إدارة،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ومرافق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خدمات</w:t>
      </w:r>
      <w:r w:rsidRPr="002E1C2D">
        <w:rPr>
          <w:rFonts w:cs="Arial"/>
          <w:sz w:val="28"/>
          <w:szCs w:val="28"/>
          <w:rtl/>
        </w:rPr>
        <w:t>.</w:t>
      </w:r>
    </w:p>
    <w:p w14:paraId="4C865968" w14:textId="77777777" w:rsidR="001F31E4" w:rsidRPr="002E1C2D" w:rsidRDefault="001F31E4" w:rsidP="001F31E4">
      <w:pPr>
        <w:rPr>
          <w:sz w:val="28"/>
          <w:szCs w:val="28"/>
          <w:rtl/>
        </w:rPr>
      </w:pPr>
      <w:r w:rsidRPr="002E1C2D">
        <w:rPr>
          <w:rFonts w:cs="Arial"/>
          <w:sz w:val="28"/>
          <w:szCs w:val="28"/>
          <w:rtl/>
        </w:rPr>
        <w:t xml:space="preserve">  - </w:t>
      </w:r>
      <w:r w:rsidRPr="002E1C2D">
        <w:rPr>
          <w:rFonts w:cs="Arial" w:hint="cs"/>
          <w:sz w:val="28"/>
          <w:szCs w:val="28"/>
          <w:rtl/>
        </w:rPr>
        <w:t>منطقة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فحص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مغطاة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لعمليات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التهيئة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قبل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المزاد</w:t>
      </w:r>
      <w:r w:rsidRPr="002E1C2D">
        <w:rPr>
          <w:rFonts w:cs="Arial"/>
          <w:sz w:val="28"/>
          <w:szCs w:val="28"/>
          <w:rtl/>
        </w:rPr>
        <w:t>.</w:t>
      </w:r>
    </w:p>
    <w:p w14:paraId="5920C871" w14:textId="77777777" w:rsidR="001F31E4" w:rsidRPr="002E1C2D" w:rsidRDefault="001F31E4" w:rsidP="001F31E4">
      <w:pPr>
        <w:rPr>
          <w:sz w:val="28"/>
          <w:szCs w:val="28"/>
          <w:rtl/>
        </w:rPr>
      </w:pPr>
      <w:r w:rsidRPr="002E1C2D">
        <w:rPr>
          <w:rFonts w:cs="Arial"/>
          <w:sz w:val="28"/>
          <w:szCs w:val="28"/>
          <w:rtl/>
        </w:rPr>
        <w:t xml:space="preserve">  - </w:t>
      </w:r>
      <w:r w:rsidRPr="002E1C2D">
        <w:rPr>
          <w:rFonts w:cs="Arial" w:hint="cs"/>
          <w:sz w:val="28"/>
          <w:szCs w:val="28"/>
          <w:rtl/>
        </w:rPr>
        <w:t>مسار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دائري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واسع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لحركة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المركبات</w:t>
      </w:r>
      <w:r w:rsidRPr="002E1C2D">
        <w:rPr>
          <w:rFonts w:cs="Arial"/>
          <w:sz w:val="28"/>
          <w:szCs w:val="28"/>
          <w:rtl/>
        </w:rPr>
        <w:t>.</w:t>
      </w:r>
    </w:p>
    <w:p w14:paraId="59B672D6" w14:textId="77777777" w:rsidR="001F31E4" w:rsidRPr="002E1C2D" w:rsidRDefault="001F31E4" w:rsidP="001F31E4">
      <w:pPr>
        <w:rPr>
          <w:sz w:val="28"/>
          <w:szCs w:val="28"/>
          <w:rtl/>
        </w:rPr>
      </w:pPr>
      <w:r w:rsidRPr="002E1C2D">
        <w:rPr>
          <w:rFonts w:cs="Arial"/>
          <w:sz w:val="28"/>
          <w:szCs w:val="28"/>
          <w:rtl/>
        </w:rPr>
        <w:t xml:space="preserve">  - </w:t>
      </w:r>
      <w:r w:rsidRPr="002E1C2D">
        <w:rPr>
          <w:rFonts w:cs="Arial" w:hint="cs"/>
          <w:sz w:val="28"/>
          <w:szCs w:val="28"/>
          <w:rtl/>
        </w:rPr>
        <w:t>إمكانية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تركيب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لافتة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عالية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مرئية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من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الطريق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السريع</w:t>
      </w:r>
      <w:r w:rsidRPr="002E1C2D">
        <w:rPr>
          <w:rFonts w:cs="Arial"/>
          <w:sz w:val="28"/>
          <w:szCs w:val="28"/>
          <w:rtl/>
        </w:rPr>
        <w:t>.</w:t>
      </w:r>
    </w:p>
    <w:p w14:paraId="47606923" w14:textId="77777777" w:rsidR="001F31E4" w:rsidRPr="002E1C2D" w:rsidRDefault="001F31E4" w:rsidP="001F31E4">
      <w:pPr>
        <w:rPr>
          <w:sz w:val="28"/>
          <w:szCs w:val="28"/>
          <w:rtl/>
        </w:rPr>
      </w:pPr>
    </w:p>
    <w:p w14:paraId="58AE450C" w14:textId="77777777" w:rsidR="001F31E4" w:rsidRPr="002E1C2D" w:rsidRDefault="001F31E4" w:rsidP="001F31E4">
      <w:pPr>
        <w:rPr>
          <w:sz w:val="28"/>
          <w:szCs w:val="28"/>
          <w:rtl/>
        </w:rPr>
      </w:pPr>
      <w:r w:rsidRPr="002E1C2D">
        <w:rPr>
          <w:rFonts w:cs="Arial"/>
          <w:sz w:val="28"/>
          <w:szCs w:val="28"/>
          <w:rtl/>
        </w:rPr>
        <w:t>- **</w:t>
      </w:r>
      <w:r w:rsidRPr="002E1C2D">
        <w:rPr>
          <w:rFonts w:cs="Arial" w:hint="cs"/>
          <w:sz w:val="28"/>
          <w:szCs w:val="28"/>
          <w:rtl/>
        </w:rPr>
        <w:t>منطقة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سكن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الموظفين</w:t>
      </w:r>
      <w:r w:rsidRPr="002E1C2D">
        <w:rPr>
          <w:rFonts w:cs="Arial"/>
          <w:sz w:val="28"/>
          <w:szCs w:val="28"/>
          <w:rtl/>
        </w:rPr>
        <w:t xml:space="preserve"> (</w:t>
      </w:r>
      <w:r w:rsidRPr="002E1C2D">
        <w:rPr>
          <w:rFonts w:cs="Arial" w:hint="cs"/>
          <w:sz w:val="28"/>
          <w:szCs w:val="28"/>
          <w:rtl/>
        </w:rPr>
        <w:t>حد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أقصى</w:t>
      </w:r>
      <w:r w:rsidRPr="002E1C2D">
        <w:rPr>
          <w:rFonts w:cs="Arial"/>
          <w:sz w:val="28"/>
          <w:szCs w:val="28"/>
          <w:rtl/>
        </w:rPr>
        <w:t xml:space="preserve"> 16,000 </w:t>
      </w:r>
      <w:r w:rsidRPr="002E1C2D">
        <w:rPr>
          <w:rFonts w:cs="Arial" w:hint="cs"/>
          <w:sz w:val="28"/>
          <w:szCs w:val="28"/>
          <w:rtl/>
        </w:rPr>
        <w:t>م</w:t>
      </w:r>
      <w:r w:rsidRPr="002E1C2D">
        <w:rPr>
          <w:rFonts w:cs="Arial" w:hint="eastAsia"/>
          <w:sz w:val="28"/>
          <w:szCs w:val="28"/>
          <w:rtl/>
        </w:rPr>
        <w:t>²</w:t>
      </w:r>
      <w:r w:rsidRPr="002E1C2D">
        <w:rPr>
          <w:rFonts w:cs="Arial"/>
          <w:sz w:val="28"/>
          <w:szCs w:val="28"/>
          <w:rtl/>
        </w:rPr>
        <w:t>):**</w:t>
      </w:r>
    </w:p>
    <w:p w14:paraId="309BB554" w14:textId="599B6F25" w:rsidR="001F31E4" w:rsidRDefault="001F31E4" w:rsidP="001F31E4">
      <w:pPr>
        <w:rPr>
          <w:rFonts w:cs="Arial"/>
          <w:sz w:val="28"/>
          <w:szCs w:val="28"/>
          <w:rtl/>
        </w:rPr>
      </w:pPr>
      <w:r w:rsidRPr="002E1C2D">
        <w:rPr>
          <w:rFonts w:cs="Arial"/>
          <w:sz w:val="28"/>
          <w:szCs w:val="28"/>
          <w:rtl/>
        </w:rPr>
        <w:t xml:space="preserve">  - </w:t>
      </w:r>
      <w:r w:rsidRPr="002E1C2D">
        <w:rPr>
          <w:rFonts w:cs="Arial" w:hint="cs"/>
          <w:sz w:val="28"/>
          <w:szCs w:val="28"/>
          <w:rtl/>
        </w:rPr>
        <w:t>بناء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على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طراز</w:t>
      </w:r>
      <w:r w:rsidRPr="002E1C2D">
        <w:rPr>
          <w:rFonts w:cs="Arial"/>
          <w:sz w:val="28"/>
          <w:szCs w:val="28"/>
          <w:rtl/>
        </w:rPr>
        <w:t xml:space="preserve"> </w:t>
      </w:r>
      <w:r w:rsidR="00FA5157">
        <w:rPr>
          <w:rFonts w:cs="Arial" w:hint="cs"/>
          <w:sz w:val="28"/>
          <w:szCs w:val="28"/>
          <w:rtl/>
        </w:rPr>
        <w:t>موتيل صغير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أو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سكن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موظفين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مكون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من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طابقين</w:t>
      </w:r>
      <w:r w:rsidR="00FA5157">
        <w:rPr>
          <w:rFonts w:cs="Arial" w:hint="cs"/>
          <w:sz w:val="28"/>
          <w:szCs w:val="28"/>
          <w:rtl/>
        </w:rPr>
        <w:t xml:space="preserve"> بحسب الصورة المرفقة التالي</w:t>
      </w:r>
    </w:p>
    <w:p w14:paraId="256D30E0" w14:textId="1B8D33A1" w:rsidR="00FA5157" w:rsidRDefault="00FA5157" w:rsidP="001F31E4">
      <w:pPr>
        <w:rPr>
          <w:rFonts w:cs="Arial"/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  <w:lang w:val="ar-SA"/>
        </w:rPr>
        <w:drawing>
          <wp:inline distT="0" distB="0" distL="0" distR="0" wp14:anchorId="1302642F" wp14:editId="143C2A96">
            <wp:extent cx="4457700" cy="3411720"/>
            <wp:effectExtent l="0" t="0" r="0" b="0"/>
            <wp:docPr id="1244942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942388" name="Picture 124494238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393" cy="341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CE30D" w14:textId="77777777" w:rsidR="00FA5157" w:rsidRPr="002E1C2D" w:rsidRDefault="00FA5157" w:rsidP="001F31E4">
      <w:pPr>
        <w:rPr>
          <w:sz w:val="28"/>
          <w:szCs w:val="28"/>
          <w:rtl/>
        </w:rPr>
      </w:pPr>
    </w:p>
    <w:p w14:paraId="6088146E" w14:textId="2E0887DF" w:rsidR="001F31E4" w:rsidRPr="002E1C2D" w:rsidRDefault="001F31E4" w:rsidP="001F31E4">
      <w:pPr>
        <w:rPr>
          <w:sz w:val="28"/>
          <w:szCs w:val="28"/>
          <w:rtl/>
        </w:rPr>
      </w:pPr>
      <w:r w:rsidRPr="002E1C2D">
        <w:rPr>
          <w:rFonts w:cs="Arial"/>
          <w:sz w:val="28"/>
          <w:szCs w:val="28"/>
          <w:rtl/>
        </w:rPr>
        <w:t xml:space="preserve">  - </w:t>
      </w:r>
      <w:r w:rsidR="00FA5157">
        <w:rPr>
          <w:rFonts w:cs="Arial" w:hint="cs"/>
          <w:sz w:val="28"/>
          <w:szCs w:val="28"/>
          <w:rtl/>
        </w:rPr>
        <w:t>200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غرفة</w:t>
      </w:r>
      <w:r w:rsidRPr="002E1C2D">
        <w:rPr>
          <w:rFonts w:cs="Arial"/>
          <w:sz w:val="28"/>
          <w:szCs w:val="28"/>
          <w:rtl/>
        </w:rPr>
        <w:t xml:space="preserve"> (</w:t>
      </w:r>
      <w:r w:rsidRPr="002E1C2D">
        <w:rPr>
          <w:rFonts w:cs="Arial" w:hint="cs"/>
          <w:sz w:val="28"/>
          <w:szCs w:val="28"/>
          <w:rtl/>
        </w:rPr>
        <w:t>مساحة</w:t>
      </w:r>
      <w:r w:rsidRPr="002E1C2D">
        <w:rPr>
          <w:rFonts w:cs="Arial"/>
          <w:sz w:val="28"/>
          <w:szCs w:val="28"/>
          <w:rtl/>
        </w:rPr>
        <w:t xml:space="preserve"> 25–30 </w:t>
      </w:r>
      <w:r w:rsidRPr="002E1C2D">
        <w:rPr>
          <w:rFonts w:cs="Arial" w:hint="cs"/>
          <w:sz w:val="28"/>
          <w:szCs w:val="28"/>
          <w:rtl/>
        </w:rPr>
        <w:t>م</w:t>
      </w:r>
      <w:r w:rsidRPr="002E1C2D">
        <w:rPr>
          <w:rFonts w:cs="Arial" w:hint="eastAsia"/>
          <w:sz w:val="28"/>
          <w:szCs w:val="28"/>
          <w:rtl/>
        </w:rPr>
        <w:t>²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لكل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غرفة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مع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حمام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خاص</w:t>
      </w:r>
      <w:r w:rsidRPr="002E1C2D">
        <w:rPr>
          <w:rFonts w:cs="Arial"/>
          <w:sz w:val="28"/>
          <w:szCs w:val="28"/>
          <w:rtl/>
        </w:rPr>
        <w:t>).</w:t>
      </w:r>
    </w:p>
    <w:p w14:paraId="5F84B3A6" w14:textId="77777777" w:rsidR="001F31E4" w:rsidRPr="002E1C2D" w:rsidRDefault="001F31E4" w:rsidP="001F31E4">
      <w:pPr>
        <w:rPr>
          <w:sz w:val="28"/>
          <w:szCs w:val="28"/>
          <w:rtl/>
        </w:rPr>
      </w:pPr>
      <w:r w:rsidRPr="002E1C2D">
        <w:rPr>
          <w:rFonts w:cs="Arial"/>
          <w:sz w:val="28"/>
          <w:szCs w:val="28"/>
          <w:rtl/>
        </w:rPr>
        <w:t xml:space="preserve">  - </w:t>
      </w:r>
      <w:r w:rsidRPr="002E1C2D">
        <w:rPr>
          <w:rFonts w:cs="Arial" w:hint="cs"/>
          <w:sz w:val="28"/>
          <w:szCs w:val="28"/>
          <w:rtl/>
        </w:rPr>
        <w:t>ممرات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خدمية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وسلالم</w:t>
      </w:r>
      <w:r w:rsidRPr="002E1C2D">
        <w:rPr>
          <w:rFonts w:cs="Arial"/>
          <w:sz w:val="28"/>
          <w:szCs w:val="28"/>
          <w:rtl/>
        </w:rPr>
        <w:t>.</w:t>
      </w:r>
    </w:p>
    <w:p w14:paraId="1DBB7A90" w14:textId="77777777" w:rsidR="001F31E4" w:rsidRPr="002E1C2D" w:rsidRDefault="001F31E4" w:rsidP="001F31E4">
      <w:pPr>
        <w:rPr>
          <w:sz w:val="28"/>
          <w:szCs w:val="28"/>
          <w:rtl/>
        </w:rPr>
      </w:pPr>
    </w:p>
    <w:p w14:paraId="3C59A3DE" w14:textId="77777777" w:rsidR="001F31E4" w:rsidRPr="002E1C2D" w:rsidRDefault="001F31E4" w:rsidP="001F31E4">
      <w:pPr>
        <w:rPr>
          <w:sz w:val="28"/>
          <w:szCs w:val="28"/>
          <w:rtl/>
        </w:rPr>
      </w:pPr>
      <w:r w:rsidRPr="002E1C2D">
        <w:rPr>
          <w:rFonts w:cs="Arial"/>
          <w:sz w:val="28"/>
          <w:szCs w:val="28"/>
          <w:rtl/>
        </w:rPr>
        <w:t>**</w:t>
      </w:r>
      <w:r w:rsidRPr="002E1C2D">
        <w:rPr>
          <w:rFonts w:cs="Arial" w:hint="cs"/>
          <w:sz w:val="28"/>
          <w:szCs w:val="28"/>
          <w:rtl/>
        </w:rPr>
        <w:t>الأسلوب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المعماري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والتخطيطي</w:t>
      </w:r>
      <w:r w:rsidRPr="002E1C2D">
        <w:rPr>
          <w:rFonts w:cs="Arial"/>
          <w:sz w:val="28"/>
          <w:szCs w:val="28"/>
          <w:rtl/>
        </w:rPr>
        <w:t>:**</w:t>
      </w:r>
    </w:p>
    <w:p w14:paraId="55F04AA9" w14:textId="77777777" w:rsidR="001F31E4" w:rsidRPr="002E1C2D" w:rsidRDefault="001F31E4" w:rsidP="001F31E4">
      <w:pPr>
        <w:rPr>
          <w:sz w:val="28"/>
          <w:szCs w:val="28"/>
          <w:rtl/>
        </w:rPr>
      </w:pPr>
      <w:r w:rsidRPr="002E1C2D">
        <w:rPr>
          <w:rFonts w:cs="Arial"/>
          <w:sz w:val="28"/>
          <w:szCs w:val="28"/>
          <w:rtl/>
        </w:rPr>
        <w:t xml:space="preserve">- </w:t>
      </w:r>
      <w:r w:rsidRPr="002E1C2D">
        <w:rPr>
          <w:rFonts w:cs="Arial" w:hint="cs"/>
          <w:sz w:val="28"/>
          <w:szCs w:val="28"/>
          <w:rtl/>
        </w:rPr>
        <w:t>تصميم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عصري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عملي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ذو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طابع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صناعي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يتناسب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مع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القطاع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الآلي</w:t>
      </w:r>
      <w:r w:rsidRPr="002E1C2D">
        <w:rPr>
          <w:rFonts w:cs="Arial"/>
          <w:sz w:val="28"/>
          <w:szCs w:val="28"/>
          <w:rtl/>
        </w:rPr>
        <w:t>.</w:t>
      </w:r>
    </w:p>
    <w:p w14:paraId="7E6D10CE" w14:textId="77777777" w:rsidR="001F31E4" w:rsidRPr="002E1C2D" w:rsidRDefault="001F31E4" w:rsidP="001F31E4">
      <w:pPr>
        <w:rPr>
          <w:sz w:val="28"/>
          <w:szCs w:val="28"/>
          <w:rtl/>
        </w:rPr>
      </w:pPr>
      <w:r w:rsidRPr="002E1C2D">
        <w:rPr>
          <w:rFonts w:cs="Arial"/>
          <w:sz w:val="28"/>
          <w:szCs w:val="28"/>
          <w:rtl/>
        </w:rPr>
        <w:t xml:space="preserve">- </w:t>
      </w:r>
      <w:r w:rsidRPr="002E1C2D">
        <w:rPr>
          <w:rFonts w:cs="Arial" w:hint="cs"/>
          <w:sz w:val="28"/>
          <w:szCs w:val="28"/>
          <w:rtl/>
        </w:rPr>
        <w:t>تنظيم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كتل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وظيفية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فعالة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مع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استغلال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أمثل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للمساحات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الخارجية</w:t>
      </w:r>
      <w:r w:rsidRPr="002E1C2D">
        <w:rPr>
          <w:rFonts w:cs="Arial"/>
          <w:sz w:val="28"/>
          <w:szCs w:val="28"/>
          <w:rtl/>
        </w:rPr>
        <w:t>.</w:t>
      </w:r>
    </w:p>
    <w:p w14:paraId="392A9FC1" w14:textId="77777777" w:rsidR="001F31E4" w:rsidRPr="002E1C2D" w:rsidRDefault="001F31E4" w:rsidP="001F31E4">
      <w:pPr>
        <w:rPr>
          <w:sz w:val="28"/>
          <w:szCs w:val="28"/>
          <w:rtl/>
        </w:rPr>
      </w:pPr>
      <w:r w:rsidRPr="002E1C2D">
        <w:rPr>
          <w:rFonts w:cs="Arial"/>
          <w:sz w:val="28"/>
          <w:szCs w:val="28"/>
          <w:rtl/>
        </w:rPr>
        <w:t xml:space="preserve">- </w:t>
      </w:r>
      <w:r w:rsidRPr="002E1C2D">
        <w:rPr>
          <w:rFonts w:cs="Arial" w:hint="cs"/>
          <w:sz w:val="28"/>
          <w:szCs w:val="28"/>
          <w:rtl/>
        </w:rPr>
        <w:t>ضمان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تدفق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حركة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المركبات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والموظفين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بشكل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واضح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ومنظم</w:t>
      </w:r>
      <w:r w:rsidRPr="002E1C2D">
        <w:rPr>
          <w:rFonts w:cs="Arial"/>
          <w:sz w:val="28"/>
          <w:szCs w:val="28"/>
          <w:rtl/>
        </w:rPr>
        <w:t>.</w:t>
      </w:r>
    </w:p>
    <w:p w14:paraId="333F7EC3" w14:textId="77777777" w:rsidR="001F31E4" w:rsidRPr="002E1C2D" w:rsidRDefault="001F31E4" w:rsidP="001F31E4">
      <w:pPr>
        <w:rPr>
          <w:sz w:val="28"/>
          <w:szCs w:val="28"/>
          <w:rtl/>
        </w:rPr>
      </w:pPr>
    </w:p>
    <w:p w14:paraId="45CF6BED" w14:textId="25EEDBE7" w:rsidR="00826CA3" w:rsidRDefault="001F31E4" w:rsidP="001F31E4">
      <w:pPr>
        <w:pBdr>
          <w:bottom w:val="single" w:sz="6" w:space="1" w:color="auto"/>
        </w:pBdr>
        <w:rPr>
          <w:rFonts w:cs="Arial"/>
          <w:sz w:val="28"/>
          <w:szCs w:val="28"/>
          <w:rtl/>
        </w:rPr>
      </w:pPr>
      <w:r w:rsidRPr="002E1C2D">
        <w:rPr>
          <w:rFonts w:cs="Arial" w:hint="cs"/>
          <w:sz w:val="28"/>
          <w:szCs w:val="28"/>
          <w:rtl/>
        </w:rPr>
        <w:lastRenderedPageBreak/>
        <w:t>أثق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في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قدرتك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على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توظيف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خبرتك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الواسعة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في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التصميم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الحضري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والهندسة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المعمارية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لتقديم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مخطط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شامل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ومتوازن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يعكس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الاحتياجات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التشغيلية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ويعزز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الكفاءة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التشغيلية،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مع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مراعاة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الجوانب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الجمالية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والوظيفية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ضمن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حدود</w:t>
      </w:r>
      <w:r w:rsidRPr="002E1C2D">
        <w:rPr>
          <w:rFonts w:cs="Arial"/>
          <w:sz w:val="28"/>
          <w:szCs w:val="28"/>
          <w:rtl/>
        </w:rPr>
        <w:t xml:space="preserve"> </w:t>
      </w:r>
      <w:r w:rsidRPr="002E1C2D">
        <w:rPr>
          <w:rFonts w:cs="Arial" w:hint="cs"/>
          <w:sz w:val="28"/>
          <w:szCs w:val="28"/>
          <w:rtl/>
        </w:rPr>
        <w:t>الموقع</w:t>
      </w:r>
      <w:r w:rsidRPr="002E1C2D">
        <w:rPr>
          <w:rFonts w:cs="Arial"/>
          <w:sz w:val="28"/>
          <w:szCs w:val="28"/>
          <w:rtl/>
        </w:rPr>
        <w:t>.</w:t>
      </w:r>
    </w:p>
    <w:p w14:paraId="46F3AD38" w14:textId="77777777" w:rsidR="007A1F30" w:rsidRDefault="007A1F30" w:rsidP="001F31E4">
      <w:pPr>
        <w:pBdr>
          <w:bottom w:val="single" w:sz="6" w:space="1" w:color="auto"/>
        </w:pBdr>
        <w:rPr>
          <w:rFonts w:cs="Arial"/>
          <w:sz w:val="28"/>
          <w:szCs w:val="28"/>
        </w:rPr>
      </w:pPr>
    </w:p>
    <w:p w14:paraId="2B231874" w14:textId="6A16C4D9" w:rsidR="002858A9" w:rsidRDefault="002858A9">
      <w:pPr>
        <w:rPr>
          <w:sz w:val="28"/>
          <w:szCs w:val="28"/>
          <w:rtl/>
        </w:rPr>
      </w:pPr>
      <w:r>
        <w:rPr>
          <w:sz w:val="28"/>
          <w:szCs w:val="28"/>
          <w:rtl/>
        </w:rPr>
        <w:br w:type="page"/>
      </w:r>
    </w:p>
    <w:p w14:paraId="068AA1CF" w14:textId="77777777" w:rsidR="00345732" w:rsidRDefault="00345732" w:rsidP="00F06270">
      <w:pPr>
        <w:rPr>
          <w:sz w:val="28"/>
          <w:szCs w:val="28"/>
          <w:rtl/>
        </w:rPr>
      </w:pPr>
    </w:p>
    <w:p w14:paraId="4A76EF3C" w14:textId="22C05746" w:rsidR="00F06270" w:rsidRPr="00F06270" w:rsidRDefault="00F06270" w:rsidP="00F06270">
      <w:pPr>
        <w:rPr>
          <w:sz w:val="28"/>
          <w:szCs w:val="28"/>
          <w:rtl/>
        </w:rPr>
      </w:pPr>
      <w:r w:rsidRPr="00F06270">
        <w:rPr>
          <w:sz w:val="28"/>
          <w:szCs w:val="28"/>
          <w:rtl/>
        </w:rPr>
        <w:t xml:space="preserve">إن التحدي الأكبر والفرصة الأهم في هذا المشروع تكمن في </w:t>
      </w:r>
      <w:r w:rsidRPr="00F06270">
        <w:rPr>
          <w:b/>
          <w:bCs/>
          <w:sz w:val="28"/>
          <w:szCs w:val="28"/>
          <w:rtl/>
        </w:rPr>
        <w:t>شكل قطعة الأرض الشريطي الطويل جداً</w:t>
      </w:r>
      <w:r w:rsidRPr="00F06270">
        <w:rPr>
          <w:sz w:val="28"/>
          <w:szCs w:val="28"/>
          <w:rtl/>
        </w:rPr>
        <w:t xml:space="preserve"> (عرض </w:t>
      </w:r>
      <w:r w:rsidR="00FA5157">
        <w:rPr>
          <w:rFonts w:hint="cs"/>
          <w:sz w:val="28"/>
          <w:szCs w:val="28"/>
          <w:rtl/>
        </w:rPr>
        <w:t>52.5</w:t>
      </w:r>
      <w:r w:rsidRPr="00F06270">
        <w:rPr>
          <w:sz w:val="28"/>
          <w:szCs w:val="28"/>
          <w:rtl/>
        </w:rPr>
        <w:t xml:space="preserve"> × طول </w:t>
      </w:r>
      <w:r w:rsidR="009F710A">
        <w:rPr>
          <w:rFonts w:hint="cs"/>
          <w:sz w:val="28"/>
          <w:szCs w:val="28"/>
          <w:rtl/>
        </w:rPr>
        <w:t>200</w:t>
      </w:r>
      <w:r w:rsidRPr="00F06270">
        <w:rPr>
          <w:sz w:val="28"/>
          <w:szCs w:val="28"/>
          <w:rtl/>
        </w:rPr>
        <w:t>م تقريباً). هذه النسبة تفرض علينا تبني تخطيط "خطي" (</w:t>
      </w:r>
      <w:r w:rsidRPr="00F06270">
        <w:rPr>
          <w:sz w:val="28"/>
          <w:szCs w:val="28"/>
        </w:rPr>
        <w:t>Linear Layout</w:t>
      </w:r>
      <w:r w:rsidRPr="00F06270">
        <w:rPr>
          <w:sz w:val="28"/>
          <w:szCs w:val="28"/>
          <w:rtl/>
        </w:rPr>
        <w:t>) يعتمد على التسلسل الوظيفي، حيث لا مجال للتوسع العرضي.</w:t>
      </w:r>
    </w:p>
    <w:p w14:paraId="4FC4BE1E" w14:textId="77777777" w:rsidR="00F06270" w:rsidRPr="00F06270" w:rsidRDefault="00F06270" w:rsidP="00F06270">
      <w:pPr>
        <w:rPr>
          <w:sz w:val="28"/>
          <w:szCs w:val="28"/>
          <w:rtl/>
        </w:rPr>
      </w:pPr>
      <w:r w:rsidRPr="00F06270">
        <w:rPr>
          <w:sz w:val="28"/>
          <w:szCs w:val="28"/>
          <w:rtl/>
        </w:rPr>
        <w:t>بناءً على ذلك، أقدم لك المقترح التفصيلي للمخطط الرئيسي، والذي يهدف إلى تحويل هذا التحدي الجغرافي إلى ميزة تشغيلية تضمن انسيابية الحركة وفصل الوظائف المتعارضة.</w:t>
      </w:r>
    </w:p>
    <w:p w14:paraId="49BE5F43" w14:textId="23F74761" w:rsidR="00F06270" w:rsidRPr="00F06270" w:rsidRDefault="007A1F30" w:rsidP="00F06270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</w:p>
    <w:p w14:paraId="2759696E" w14:textId="77777777" w:rsidR="00F06270" w:rsidRPr="00F06270" w:rsidRDefault="00F06270" w:rsidP="00F06270">
      <w:pPr>
        <w:rPr>
          <w:b/>
          <w:bCs/>
          <w:sz w:val="28"/>
          <w:szCs w:val="28"/>
          <w:rtl/>
        </w:rPr>
      </w:pPr>
      <w:r w:rsidRPr="00F06270">
        <w:rPr>
          <w:b/>
          <w:bCs/>
          <w:sz w:val="28"/>
          <w:szCs w:val="28"/>
          <w:rtl/>
        </w:rPr>
        <w:t>المفهوم التخطيطي العام: "التسلسل الوظيفي الخطي"</w:t>
      </w:r>
    </w:p>
    <w:p w14:paraId="2C2E5D81" w14:textId="77777777" w:rsidR="00F06270" w:rsidRPr="00F06270" w:rsidRDefault="00F06270" w:rsidP="00F06270">
      <w:pPr>
        <w:rPr>
          <w:sz w:val="28"/>
          <w:szCs w:val="28"/>
          <w:rtl/>
        </w:rPr>
      </w:pPr>
      <w:r w:rsidRPr="00F06270">
        <w:rPr>
          <w:sz w:val="28"/>
          <w:szCs w:val="28"/>
          <w:rtl/>
        </w:rPr>
        <w:t>نظراً لطبيعة الأرض، سنقوم بتقسيم الموقع إلى قسمين رئيسيين متتاليين على طول الـ 520 متراً، مع استغلال الشوارع المحيطة الثلاثة لفصل حركة السير تماماً بين المنطقتين:</w:t>
      </w:r>
    </w:p>
    <w:p w14:paraId="09C5EEB7" w14:textId="77777777" w:rsidR="00F06270" w:rsidRPr="00F06270" w:rsidRDefault="00F06270" w:rsidP="00F06270">
      <w:pPr>
        <w:numPr>
          <w:ilvl w:val="0"/>
          <w:numId w:val="1"/>
        </w:numPr>
        <w:rPr>
          <w:sz w:val="28"/>
          <w:szCs w:val="28"/>
          <w:rtl/>
        </w:rPr>
      </w:pPr>
      <w:r w:rsidRPr="00F06270">
        <w:rPr>
          <w:b/>
          <w:bCs/>
          <w:sz w:val="28"/>
          <w:szCs w:val="28"/>
          <w:rtl/>
        </w:rPr>
        <w:t>المقدمة (الشرق - جهة طريق الجبيل):</w:t>
      </w:r>
      <w:r w:rsidRPr="00F06270">
        <w:rPr>
          <w:sz w:val="28"/>
          <w:szCs w:val="28"/>
          <w:rtl/>
        </w:rPr>
        <w:t xml:space="preserve"> منطقة المزاد (الواجهة التجارية والصناعية).</w:t>
      </w:r>
    </w:p>
    <w:p w14:paraId="09639596" w14:textId="4D842BD7" w:rsidR="00F06270" w:rsidRPr="00F06270" w:rsidRDefault="00F06270" w:rsidP="00F06270">
      <w:pPr>
        <w:numPr>
          <w:ilvl w:val="0"/>
          <w:numId w:val="1"/>
        </w:numPr>
        <w:rPr>
          <w:sz w:val="28"/>
          <w:szCs w:val="28"/>
          <w:rtl/>
        </w:rPr>
      </w:pPr>
      <w:r w:rsidRPr="00F06270">
        <w:rPr>
          <w:b/>
          <w:bCs/>
          <w:sz w:val="28"/>
          <w:szCs w:val="28"/>
          <w:rtl/>
        </w:rPr>
        <w:t>المؤخرة (الغ</w:t>
      </w:r>
      <w:r w:rsidR="00FA5157">
        <w:rPr>
          <w:rFonts w:hint="cs"/>
          <w:b/>
          <w:bCs/>
          <w:sz w:val="28"/>
          <w:szCs w:val="28"/>
          <w:rtl/>
        </w:rPr>
        <w:t>ربية</w:t>
      </w:r>
      <w:r w:rsidRPr="00F06270">
        <w:rPr>
          <w:b/>
          <w:bCs/>
          <w:sz w:val="28"/>
          <w:szCs w:val="28"/>
          <w:rtl/>
        </w:rPr>
        <w:t>- خلف المزرعة):</w:t>
      </w:r>
      <w:r w:rsidRPr="00F06270">
        <w:rPr>
          <w:sz w:val="28"/>
          <w:szCs w:val="28"/>
          <w:rtl/>
        </w:rPr>
        <w:t xml:space="preserve"> منطقة سكن الموظفين (المنطقة الهادئة والخاصة).</w:t>
      </w:r>
    </w:p>
    <w:p w14:paraId="4C6E4A52" w14:textId="65C01857" w:rsidR="00F06270" w:rsidRPr="00F06270" w:rsidRDefault="00F06270" w:rsidP="00F06270">
      <w:pPr>
        <w:rPr>
          <w:sz w:val="28"/>
          <w:szCs w:val="28"/>
          <w:rtl/>
        </w:rPr>
      </w:pPr>
    </w:p>
    <w:p w14:paraId="3E2619C9" w14:textId="7C6DEB96" w:rsidR="00F06270" w:rsidRPr="00F06270" w:rsidRDefault="00F06270" w:rsidP="00F06270">
      <w:pPr>
        <w:rPr>
          <w:b/>
          <w:bCs/>
          <w:sz w:val="28"/>
          <w:szCs w:val="28"/>
          <w:rtl/>
        </w:rPr>
      </w:pPr>
      <w:r w:rsidRPr="00F06270">
        <w:rPr>
          <w:b/>
          <w:bCs/>
          <w:sz w:val="28"/>
          <w:szCs w:val="28"/>
          <w:rtl/>
        </w:rPr>
        <w:t>تفاصيل المخطط الرئيسي (</w:t>
      </w:r>
      <w:r w:rsidRPr="00F06270">
        <w:rPr>
          <w:b/>
          <w:bCs/>
          <w:sz w:val="28"/>
          <w:szCs w:val="28"/>
        </w:rPr>
        <w:t>Masterplan Details</w:t>
      </w:r>
      <w:r w:rsidRPr="00F06270">
        <w:rPr>
          <w:b/>
          <w:bCs/>
          <w:sz w:val="28"/>
          <w:szCs w:val="28"/>
          <w:rtl/>
        </w:rPr>
        <w:t>)</w:t>
      </w:r>
    </w:p>
    <w:p w14:paraId="56B8005F" w14:textId="77777777" w:rsidR="00F06270" w:rsidRPr="00F06270" w:rsidRDefault="00F06270" w:rsidP="00F06270">
      <w:pPr>
        <w:rPr>
          <w:b/>
          <w:bCs/>
          <w:sz w:val="26"/>
          <w:szCs w:val="26"/>
          <w:rtl/>
        </w:rPr>
      </w:pPr>
      <w:r w:rsidRPr="00F06270">
        <w:rPr>
          <w:b/>
          <w:bCs/>
          <w:sz w:val="26"/>
          <w:szCs w:val="26"/>
          <w:rtl/>
        </w:rPr>
        <w:t>أولاً: منطقة المزاد وإيواء المركبات (المنطقة الأمامية - الشرقية)</w:t>
      </w:r>
    </w:p>
    <w:p w14:paraId="6BF319DF" w14:textId="77777777" w:rsidR="00F06270" w:rsidRPr="00F06270" w:rsidRDefault="00F06270" w:rsidP="00F06270">
      <w:pPr>
        <w:rPr>
          <w:sz w:val="26"/>
          <w:szCs w:val="26"/>
          <w:rtl/>
        </w:rPr>
      </w:pPr>
      <w:r w:rsidRPr="00F06270">
        <w:rPr>
          <w:sz w:val="26"/>
          <w:szCs w:val="26"/>
          <w:rtl/>
        </w:rPr>
        <w:t>المساحة التقديرية: 17,000 م² (تقريباً أول 260 متر من طول الأرض).</w:t>
      </w:r>
    </w:p>
    <w:p w14:paraId="68346649" w14:textId="77777777" w:rsidR="00F06270" w:rsidRPr="00F06270" w:rsidRDefault="00F06270" w:rsidP="00F06270">
      <w:pPr>
        <w:rPr>
          <w:sz w:val="26"/>
          <w:szCs w:val="26"/>
          <w:rtl/>
        </w:rPr>
      </w:pPr>
      <w:r w:rsidRPr="00F06270">
        <w:rPr>
          <w:sz w:val="26"/>
          <w:szCs w:val="26"/>
          <w:rtl/>
        </w:rPr>
        <w:t>هذه المنطقة هي "محرك" المشروع، وتتطلب رؤية عالية من الطريق السريع وحركة كثيفة لمركبات السحب.</w:t>
      </w:r>
    </w:p>
    <w:p w14:paraId="3D44FC79" w14:textId="77777777" w:rsidR="00F06270" w:rsidRPr="00F06270" w:rsidRDefault="00F06270" w:rsidP="00F06270">
      <w:pPr>
        <w:numPr>
          <w:ilvl w:val="0"/>
          <w:numId w:val="2"/>
        </w:numPr>
        <w:rPr>
          <w:sz w:val="26"/>
          <w:szCs w:val="26"/>
          <w:rtl/>
        </w:rPr>
      </w:pPr>
      <w:r w:rsidRPr="00F06270">
        <w:rPr>
          <w:b/>
          <w:bCs/>
          <w:sz w:val="26"/>
          <w:szCs w:val="26"/>
          <w:rtl/>
        </w:rPr>
        <w:t>التوزيع المقترح من الشرق (المدخل) إلى الغرب (نهاية المنطقة):</w:t>
      </w:r>
    </w:p>
    <w:p w14:paraId="1A9694C3" w14:textId="517BD80A" w:rsidR="00F06270" w:rsidRPr="00F06270" w:rsidRDefault="00F06270" w:rsidP="00F06270">
      <w:pPr>
        <w:numPr>
          <w:ilvl w:val="1"/>
          <w:numId w:val="2"/>
        </w:numPr>
        <w:rPr>
          <w:sz w:val="26"/>
          <w:szCs w:val="26"/>
          <w:rtl/>
        </w:rPr>
      </w:pPr>
      <w:r w:rsidRPr="00F06270">
        <w:rPr>
          <w:b/>
          <w:bCs/>
          <w:sz w:val="26"/>
          <w:szCs w:val="26"/>
          <w:rtl/>
        </w:rPr>
        <w:t xml:space="preserve">نقطة الوصول والترحيب (على عرض الـ </w:t>
      </w:r>
      <w:r w:rsidR="00FA5157">
        <w:rPr>
          <w:rFonts w:hint="cs"/>
          <w:b/>
          <w:bCs/>
          <w:sz w:val="26"/>
          <w:szCs w:val="26"/>
          <w:rtl/>
        </w:rPr>
        <w:t>52.5</w:t>
      </w:r>
      <w:r w:rsidRPr="00F06270">
        <w:rPr>
          <w:b/>
          <w:bCs/>
          <w:sz w:val="26"/>
          <w:szCs w:val="26"/>
          <w:rtl/>
        </w:rPr>
        <w:t>م):</w:t>
      </w:r>
    </w:p>
    <w:p w14:paraId="1DD5B869" w14:textId="77777777" w:rsidR="00F06270" w:rsidRPr="00F06270" w:rsidRDefault="00F06270" w:rsidP="00F06270">
      <w:pPr>
        <w:numPr>
          <w:ilvl w:val="2"/>
          <w:numId w:val="2"/>
        </w:numPr>
        <w:rPr>
          <w:sz w:val="26"/>
          <w:szCs w:val="26"/>
          <w:rtl/>
        </w:rPr>
      </w:pPr>
      <w:r w:rsidRPr="00F06270">
        <w:rPr>
          <w:b/>
          <w:bCs/>
          <w:sz w:val="26"/>
          <w:szCs w:val="26"/>
          <w:rtl/>
        </w:rPr>
        <w:t>اللافتة الرئيسية (</w:t>
      </w:r>
      <w:r w:rsidRPr="00F06270">
        <w:rPr>
          <w:b/>
          <w:bCs/>
          <w:sz w:val="26"/>
          <w:szCs w:val="26"/>
        </w:rPr>
        <w:t>Pylon Sign</w:t>
      </w:r>
      <w:r w:rsidRPr="00F06270">
        <w:rPr>
          <w:b/>
          <w:bCs/>
          <w:sz w:val="26"/>
          <w:szCs w:val="26"/>
          <w:rtl/>
        </w:rPr>
        <w:t>):</w:t>
      </w:r>
      <w:r w:rsidRPr="00F06270">
        <w:rPr>
          <w:sz w:val="26"/>
          <w:szCs w:val="26"/>
          <w:rtl/>
        </w:rPr>
        <w:t xml:space="preserve"> تركيب لافتة ضخمة بارتفاع شاهق (20-25 متر) في الزاوية الشمالية الشرقية لتكون مرئية بوضوح من طريق الجبيل السريع.</w:t>
      </w:r>
    </w:p>
    <w:p w14:paraId="2B105722" w14:textId="77777777" w:rsidR="00F06270" w:rsidRPr="00F06270" w:rsidRDefault="00F06270" w:rsidP="00F06270">
      <w:pPr>
        <w:numPr>
          <w:ilvl w:val="2"/>
          <w:numId w:val="2"/>
        </w:numPr>
        <w:rPr>
          <w:sz w:val="26"/>
          <w:szCs w:val="26"/>
          <w:rtl/>
        </w:rPr>
      </w:pPr>
      <w:r w:rsidRPr="00F06270">
        <w:rPr>
          <w:b/>
          <w:bCs/>
          <w:sz w:val="26"/>
          <w:szCs w:val="26"/>
          <w:rtl/>
        </w:rPr>
        <w:t>البوابات:</w:t>
      </w:r>
      <w:r w:rsidRPr="00F06270">
        <w:rPr>
          <w:sz w:val="26"/>
          <w:szCs w:val="26"/>
          <w:rtl/>
        </w:rPr>
        <w:t xml:space="preserve"> بوابة دخول رئيسية واسعة (للسيارات وشاحنات السحب) وبوابة خروج منفصلة.</w:t>
      </w:r>
    </w:p>
    <w:p w14:paraId="2CEB75AA" w14:textId="73BCF2B0" w:rsidR="00F06270" w:rsidRPr="00F06270" w:rsidRDefault="00F06270" w:rsidP="00F06270">
      <w:pPr>
        <w:numPr>
          <w:ilvl w:val="2"/>
          <w:numId w:val="2"/>
        </w:numPr>
        <w:rPr>
          <w:sz w:val="26"/>
          <w:szCs w:val="26"/>
          <w:rtl/>
        </w:rPr>
      </w:pPr>
      <w:r w:rsidRPr="00F06270">
        <w:rPr>
          <w:b/>
          <w:bCs/>
          <w:sz w:val="26"/>
          <w:szCs w:val="26"/>
          <w:rtl/>
        </w:rPr>
        <w:t>مبنى التحكم:</w:t>
      </w:r>
      <w:r w:rsidRPr="00F06270">
        <w:rPr>
          <w:sz w:val="26"/>
          <w:szCs w:val="26"/>
          <w:rtl/>
        </w:rPr>
        <w:t xml:space="preserve"> كابينة أمن مركزية ومكتب إدارة صغير للتحكم في الدخول وتسجيل المركبات فور وصولها</w:t>
      </w:r>
      <w:r w:rsidR="00AE2F21">
        <w:rPr>
          <w:rFonts w:hint="cs"/>
          <w:sz w:val="26"/>
          <w:szCs w:val="26"/>
          <w:rtl/>
        </w:rPr>
        <w:t xml:space="preserve"> بكميرات </w:t>
      </w:r>
      <w:r w:rsidR="00AE2F21">
        <w:rPr>
          <w:sz w:val="26"/>
          <w:szCs w:val="26"/>
        </w:rPr>
        <w:t>anpr</w:t>
      </w:r>
      <w:r w:rsidR="00AE2F21">
        <w:rPr>
          <w:rFonts w:hint="cs"/>
          <w:sz w:val="26"/>
          <w:szCs w:val="26"/>
          <w:rtl/>
        </w:rPr>
        <w:t xml:space="preserve"> وبوابة دخول ذكية.</w:t>
      </w:r>
    </w:p>
    <w:p w14:paraId="600DCB14" w14:textId="77777777" w:rsidR="00F06270" w:rsidRPr="00F06270" w:rsidRDefault="00F06270" w:rsidP="00F06270">
      <w:pPr>
        <w:numPr>
          <w:ilvl w:val="1"/>
          <w:numId w:val="2"/>
        </w:numPr>
        <w:rPr>
          <w:sz w:val="26"/>
          <w:szCs w:val="26"/>
          <w:rtl/>
        </w:rPr>
      </w:pPr>
      <w:r w:rsidRPr="00F06270">
        <w:rPr>
          <w:b/>
          <w:bCs/>
          <w:sz w:val="26"/>
          <w:szCs w:val="26"/>
          <w:rtl/>
        </w:rPr>
        <w:t>منطقة التهيئة (</w:t>
      </w:r>
      <w:r w:rsidRPr="00F06270">
        <w:rPr>
          <w:b/>
          <w:bCs/>
          <w:sz w:val="26"/>
          <w:szCs w:val="26"/>
        </w:rPr>
        <w:t>Inspection Zone</w:t>
      </w:r>
      <w:r w:rsidRPr="00F06270">
        <w:rPr>
          <w:b/>
          <w:bCs/>
          <w:sz w:val="26"/>
          <w:szCs w:val="26"/>
          <w:rtl/>
        </w:rPr>
        <w:t>):</w:t>
      </w:r>
    </w:p>
    <w:p w14:paraId="0C34B3AF" w14:textId="05C7181A" w:rsidR="00F06270" w:rsidRPr="00F06270" w:rsidRDefault="00F06270" w:rsidP="00F06270">
      <w:pPr>
        <w:numPr>
          <w:ilvl w:val="2"/>
          <w:numId w:val="2"/>
        </w:numPr>
        <w:rPr>
          <w:sz w:val="26"/>
          <w:szCs w:val="26"/>
          <w:rtl/>
        </w:rPr>
      </w:pPr>
      <w:r w:rsidRPr="00F06270">
        <w:rPr>
          <w:sz w:val="26"/>
          <w:szCs w:val="26"/>
          <w:rtl/>
        </w:rPr>
        <w:t>مباشرة بعد الدخول، يتم توجيه مركبات السحب إلى "منطقة الفحص المغطاة". وهي عبارة عن مظلة مفتوحة الجوانب تتسع لعدة مسارات متوازية، حيث يتم إنزال السيارات، فحصها، وتصويرها قبل تخزينها.</w:t>
      </w:r>
    </w:p>
    <w:p w14:paraId="5CDDE5E3" w14:textId="77777777" w:rsidR="00F06270" w:rsidRPr="00F06270" w:rsidRDefault="00F06270" w:rsidP="00F06270">
      <w:pPr>
        <w:numPr>
          <w:ilvl w:val="1"/>
          <w:numId w:val="2"/>
        </w:numPr>
        <w:rPr>
          <w:sz w:val="26"/>
          <w:szCs w:val="26"/>
          <w:rtl/>
        </w:rPr>
      </w:pPr>
      <w:r w:rsidRPr="00F06270">
        <w:rPr>
          <w:b/>
          <w:bCs/>
          <w:sz w:val="26"/>
          <w:szCs w:val="26"/>
          <w:rtl/>
        </w:rPr>
        <w:t>ساحة التخزين (</w:t>
      </w:r>
      <w:r w:rsidRPr="00F06270">
        <w:rPr>
          <w:b/>
          <w:bCs/>
          <w:sz w:val="26"/>
          <w:szCs w:val="26"/>
        </w:rPr>
        <w:t>The Yard</w:t>
      </w:r>
      <w:r w:rsidRPr="00F06270">
        <w:rPr>
          <w:b/>
          <w:bCs/>
          <w:sz w:val="26"/>
          <w:szCs w:val="26"/>
          <w:rtl/>
        </w:rPr>
        <w:t>):</w:t>
      </w:r>
    </w:p>
    <w:p w14:paraId="47C920D6" w14:textId="77777777" w:rsidR="00F06270" w:rsidRPr="00F06270" w:rsidRDefault="00F06270" w:rsidP="00F06270">
      <w:pPr>
        <w:numPr>
          <w:ilvl w:val="2"/>
          <w:numId w:val="2"/>
        </w:numPr>
        <w:rPr>
          <w:sz w:val="26"/>
          <w:szCs w:val="26"/>
          <w:rtl/>
        </w:rPr>
      </w:pPr>
      <w:r w:rsidRPr="00F06270">
        <w:rPr>
          <w:b/>
          <w:bCs/>
          <w:sz w:val="26"/>
          <w:szCs w:val="26"/>
          <w:rtl/>
        </w:rPr>
        <w:t>المواقف (300 موقف):</w:t>
      </w:r>
      <w:r w:rsidRPr="00F06270">
        <w:rPr>
          <w:sz w:val="26"/>
          <w:szCs w:val="26"/>
          <w:rtl/>
        </w:rPr>
        <w:t xml:space="preserve"> نظراً لعرض الأرض الضيق (66م)، سنعتمد نظام </w:t>
      </w:r>
      <w:r w:rsidRPr="00F06270">
        <w:rPr>
          <w:b/>
          <w:bCs/>
          <w:sz w:val="26"/>
          <w:szCs w:val="26"/>
          <w:rtl/>
        </w:rPr>
        <w:t>المواقف المائلة (</w:t>
      </w:r>
      <w:r w:rsidRPr="00F06270">
        <w:rPr>
          <w:b/>
          <w:bCs/>
          <w:sz w:val="26"/>
          <w:szCs w:val="26"/>
        </w:rPr>
        <w:t>Angled Parking 60°</w:t>
      </w:r>
      <w:r w:rsidRPr="00F06270">
        <w:rPr>
          <w:b/>
          <w:bCs/>
          <w:sz w:val="26"/>
          <w:szCs w:val="26"/>
          <w:rtl/>
        </w:rPr>
        <w:t>)</w:t>
      </w:r>
      <w:r w:rsidRPr="00F06270">
        <w:rPr>
          <w:sz w:val="26"/>
          <w:szCs w:val="26"/>
          <w:rtl/>
        </w:rPr>
        <w:t xml:space="preserve"> في صفوف طولية متوازية. هذا النظام هو الأكفأ لسهولة مناورة شاحنات السحب (</w:t>
      </w:r>
      <w:r w:rsidRPr="00F06270">
        <w:rPr>
          <w:sz w:val="26"/>
          <w:szCs w:val="26"/>
        </w:rPr>
        <w:t>Tow-trucks</w:t>
      </w:r>
      <w:r w:rsidRPr="00F06270">
        <w:rPr>
          <w:sz w:val="26"/>
          <w:szCs w:val="26"/>
          <w:rtl/>
        </w:rPr>
        <w:t>) في الممرات الضيقة.</w:t>
      </w:r>
    </w:p>
    <w:p w14:paraId="09FD96C0" w14:textId="6D1B21D8" w:rsidR="00F06270" w:rsidRPr="00F06270" w:rsidRDefault="00F06270" w:rsidP="00F06270">
      <w:pPr>
        <w:numPr>
          <w:ilvl w:val="2"/>
          <w:numId w:val="2"/>
        </w:numPr>
        <w:rPr>
          <w:sz w:val="26"/>
          <w:szCs w:val="26"/>
          <w:rtl/>
        </w:rPr>
      </w:pPr>
      <w:r w:rsidRPr="00F06270">
        <w:rPr>
          <w:sz w:val="26"/>
          <w:szCs w:val="26"/>
          <w:rtl/>
        </w:rPr>
        <w:lastRenderedPageBreak/>
        <w:t xml:space="preserve">سيتم تقسيم الساحة إلى 4-5 بلوكات طولية من المواقف، تفصلها ممرات حركة </w:t>
      </w:r>
      <w:r w:rsidR="00AE2F21">
        <w:rPr>
          <w:rFonts w:hint="cs"/>
          <w:sz w:val="26"/>
          <w:szCs w:val="26"/>
          <w:rtl/>
        </w:rPr>
        <w:t>معقولة</w:t>
      </w:r>
      <w:r w:rsidRPr="00F06270">
        <w:rPr>
          <w:sz w:val="26"/>
          <w:szCs w:val="26"/>
          <w:rtl/>
        </w:rPr>
        <w:t>.</w:t>
      </w:r>
    </w:p>
    <w:p w14:paraId="608CF188" w14:textId="77777777" w:rsidR="00F06270" w:rsidRPr="00F06270" w:rsidRDefault="00F06270" w:rsidP="00F06270">
      <w:pPr>
        <w:numPr>
          <w:ilvl w:val="1"/>
          <w:numId w:val="2"/>
        </w:numPr>
        <w:rPr>
          <w:sz w:val="26"/>
          <w:szCs w:val="26"/>
          <w:rtl/>
        </w:rPr>
      </w:pPr>
      <w:r w:rsidRPr="00F06270">
        <w:rPr>
          <w:b/>
          <w:bCs/>
          <w:sz w:val="26"/>
          <w:szCs w:val="26"/>
          <w:rtl/>
        </w:rPr>
        <w:t>منطقة أداء المزاد (</w:t>
      </w:r>
      <w:r w:rsidRPr="00F06270">
        <w:rPr>
          <w:b/>
          <w:bCs/>
          <w:sz w:val="26"/>
          <w:szCs w:val="26"/>
        </w:rPr>
        <w:t>Auction Arena</w:t>
      </w:r>
      <w:r w:rsidRPr="00F06270">
        <w:rPr>
          <w:b/>
          <w:bCs/>
          <w:sz w:val="26"/>
          <w:szCs w:val="26"/>
          <w:rtl/>
        </w:rPr>
        <w:t>):</w:t>
      </w:r>
    </w:p>
    <w:p w14:paraId="1A1AC793" w14:textId="77777777" w:rsidR="00F06270" w:rsidRPr="00F06270" w:rsidRDefault="00F06270" w:rsidP="00F06270">
      <w:pPr>
        <w:numPr>
          <w:ilvl w:val="2"/>
          <w:numId w:val="2"/>
        </w:numPr>
        <w:rPr>
          <w:sz w:val="26"/>
          <w:szCs w:val="26"/>
          <w:rtl/>
        </w:rPr>
      </w:pPr>
      <w:r w:rsidRPr="00F06270">
        <w:rPr>
          <w:sz w:val="26"/>
          <w:szCs w:val="26"/>
          <w:rtl/>
        </w:rPr>
        <w:t>تقع في نهاية منطقة التخزين (قبل منطقة السكن).</w:t>
      </w:r>
    </w:p>
    <w:p w14:paraId="10670BBA" w14:textId="77777777" w:rsidR="00F06270" w:rsidRPr="00F06270" w:rsidRDefault="00F06270" w:rsidP="00F06270">
      <w:pPr>
        <w:numPr>
          <w:ilvl w:val="2"/>
          <w:numId w:val="2"/>
        </w:numPr>
        <w:rPr>
          <w:sz w:val="26"/>
          <w:szCs w:val="26"/>
          <w:rtl/>
        </w:rPr>
      </w:pPr>
      <w:r w:rsidRPr="00F06270">
        <w:rPr>
          <w:sz w:val="26"/>
          <w:szCs w:val="26"/>
          <w:rtl/>
        </w:rPr>
        <w:t>تصميم منصة مرتفعة مع خلفية صناعية ضخمة تحمل العلامة التجارية (</w:t>
      </w:r>
      <w:r w:rsidRPr="00F06270">
        <w:rPr>
          <w:sz w:val="26"/>
          <w:szCs w:val="26"/>
        </w:rPr>
        <w:t>DASM-e</w:t>
      </w:r>
      <w:r w:rsidRPr="00F06270">
        <w:rPr>
          <w:sz w:val="26"/>
          <w:szCs w:val="26"/>
          <w:rtl/>
        </w:rPr>
        <w:t>) وشاشات عرض رقمية.</w:t>
      </w:r>
    </w:p>
    <w:p w14:paraId="5C399052" w14:textId="77777777" w:rsidR="00F06270" w:rsidRPr="00F06270" w:rsidRDefault="00F06270" w:rsidP="00F06270">
      <w:pPr>
        <w:numPr>
          <w:ilvl w:val="2"/>
          <w:numId w:val="2"/>
        </w:numPr>
        <w:rPr>
          <w:sz w:val="26"/>
          <w:szCs w:val="26"/>
          <w:rtl/>
        </w:rPr>
      </w:pPr>
      <w:r w:rsidRPr="00F06270">
        <w:rPr>
          <w:sz w:val="26"/>
          <w:szCs w:val="26"/>
          <w:rtl/>
        </w:rPr>
        <w:t>مساحة مظللة للجمهور والمزايدين، مع مسار يسمح بمرور السيارة المعروضة أمام المنصة ثم الخروج.</w:t>
      </w:r>
    </w:p>
    <w:p w14:paraId="27628B02" w14:textId="77777777" w:rsidR="00F06270" w:rsidRPr="00F06270" w:rsidRDefault="00F06270" w:rsidP="00F06270">
      <w:pPr>
        <w:numPr>
          <w:ilvl w:val="0"/>
          <w:numId w:val="2"/>
        </w:numPr>
        <w:rPr>
          <w:sz w:val="26"/>
          <w:szCs w:val="26"/>
          <w:rtl/>
        </w:rPr>
      </w:pPr>
      <w:r w:rsidRPr="00F06270">
        <w:rPr>
          <w:b/>
          <w:bCs/>
          <w:sz w:val="26"/>
          <w:szCs w:val="26"/>
          <w:rtl/>
        </w:rPr>
        <w:t>استراتيجية الحركة في منطقة المزاد (</w:t>
      </w:r>
      <w:r w:rsidRPr="00F06270">
        <w:rPr>
          <w:b/>
          <w:bCs/>
          <w:sz w:val="26"/>
          <w:szCs w:val="26"/>
        </w:rPr>
        <w:t>The Loop</w:t>
      </w:r>
      <w:r w:rsidRPr="00F06270">
        <w:rPr>
          <w:b/>
          <w:bCs/>
          <w:sz w:val="26"/>
          <w:szCs w:val="26"/>
          <w:rtl/>
        </w:rPr>
        <w:t>):</w:t>
      </w:r>
    </w:p>
    <w:p w14:paraId="0A7B90D0" w14:textId="77777777" w:rsidR="00F06270" w:rsidRPr="00F06270" w:rsidRDefault="00F06270" w:rsidP="00F06270">
      <w:pPr>
        <w:numPr>
          <w:ilvl w:val="1"/>
          <w:numId w:val="3"/>
        </w:numPr>
        <w:rPr>
          <w:sz w:val="26"/>
          <w:szCs w:val="26"/>
          <w:rtl/>
        </w:rPr>
      </w:pPr>
      <w:r w:rsidRPr="00F06270">
        <w:rPr>
          <w:sz w:val="26"/>
          <w:szCs w:val="26"/>
          <w:rtl/>
        </w:rPr>
        <w:t>سيتم تصميم "مسار دائري واسع" (</w:t>
      </w:r>
      <w:r w:rsidRPr="00F06270">
        <w:rPr>
          <w:sz w:val="26"/>
          <w:szCs w:val="26"/>
        </w:rPr>
        <w:t>One-Way Loop</w:t>
      </w:r>
      <w:r w:rsidRPr="00F06270">
        <w:rPr>
          <w:sz w:val="26"/>
          <w:szCs w:val="26"/>
          <w:rtl/>
        </w:rPr>
        <w:t>) بعرض لا يقل عن 10 أمتار. تدخل الشاحنات من البوابة الرئيسية، تمر بمنطقة الفحص، ثم تدخل ممرات التخزين، وتخرج السيارة المعروضة عبر منصة المزاد.</w:t>
      </w:r>
    </w:p>
    <w:p w14:paraId="64240502" w14:textId="28D1CB66" w:rsidR="00345732" w:rsidRPr="002858A9" w:rsidRDefault="00F06270" w:rsidP="002858A9">
      <w:pPr>
        <w:numPr>
          <w:ilvl w:val="1"/>
          <w:numId w:val="3"/>
        </w:numPr>
        <w:rPr>
          <w:sz w:val="26"/>
          <w:szCs w:val="26"/>
        </w:rPr>
      </w:pPr>
      <w:r w:rsidRPr="00F06270">
        <w:rPr>
          <w:b/>
          <w:bCs/>
          <w:sz w:val="26"/>
          <w:szCs w:val="26"/>
          <w:rtl/>
        </w:rPr>
        <w:t>مخرج الخدمة:</w:t>
      </w:r>
      <w:r w:rsidRPr="00F06270">
        <w:rPr>
          <w:sz w:val="26"/>
          <w:szCs w:val="26"/>
          <w:rtl/>
        </w:rPr>
        <w:t xml:space="preserve"> لتخفيف الضغط على البوابة الرئيسية، سيتم عمل بوابة خروج ثانوية كبيرة على </w:t>
      </w:r>
      <w:r w:rsidRPr="00F06270">
        <w:rPr>
          <w:b/>
          <w:bCs/>
          <w:sz w:val="26"/>
          <w:szCs w:val="26"/>
          <w:rtl/>
        </w:rPr>
        <w:t>الشارع الجنوبي (عرض 25م)</w:t>
      </w:r>
      <w:r w:rsidRPr="00F06270">
        <w:rPr>
          <w:sz w:val="26"/>
          <w:szCs w:val="26"/>
          <w:rtl/>
        </w:rPr>
        <w:t xml:space="preserve"> مخصصة لخروج الشاحنات بعد تفريغ حمولتها أو خروج السيارات المُباعة.</w:t>
      </w:r>
    </w:p>
    <w:p w14:paraId="6BE49778" w14:textId="77777777" w:rsidR="00F06270" w:rsidRPr="00F06270" w:rsidRDefault="00F06270" w:rsidP="00F06270">
      <w:pPr>
        <w:rPr>
          <w:sz w:val="28"/>
          <w:szCs w:val="28"/>
          <w:rtl/>
        </w:rPr>
      </w:pPr>
    </w:p>
    <w:p w14:paraId="54E0F744" w14:textId="77777777" w:rsidR="00F06270" w:rsidRPr="00F06270" w:rsidRDefault="00F06270" w:rsidP="00F06270">
      <w:pPr>
        <w:rPr>
          <w:b/>
          <w:bCs/>
          <w:sz w:val="28"/>
          <w:szCs w:val="28"/>
          <w:rtl/>
        </w:rPr>
      </w:pPr>
      <w:r w:rsidRPr="00F06270">
        <w:rPr>
          <w:b/>
          <w:bCs/>
          <w:sz w:val="28"/>
          <w:szCs w:val="28"/>
          <w:rtl/>
        </w:rPr>
        <w:t>ثانياً: منطقة سكن الموظفين (المنطقة الخلفية - الغربية)</w:t>
      </w:r>
    </w:p>
    <w:p w14:paraId="557AC7DD" w14:textId="77777777" w:rsidR="00F06270" w:rsidRPr="00F06270" w:rsidRDefault="00F06270" w:rsidP="00F06270">
      <w:pPr>
        <w:rPr>
          <w:sz w:val="28"/>
          <w:szCs w:val="28"/>
          <w:rtl/>
        </w:rPr>
      </w:pPr>
      <w:r w:rsidRPr="00F06270">
        <w:rPr>
          <w:b/>
          <w:bCs/>
          <w:sz w:val="28"/>
          <w:szCs w:val="28"/>
          <w:rtl/>
        </w:rPr>
        <w:t>المساحة التقديرية: 16,000 م² (تقريباً آخر 260 متر من طول الأرض).</w:t>
      </w:r>
    </w:p>
    <w:p w14:paraId="62525328" w14:textId="77777777" w:rsidR="00F06270" w:rsidRPr="00F06270" w:rsidRDefault="00F06270" w:rsidP="00F06270">
      <w:pPr>
        <w:rPr>
          <w:sz w:val="28"/>
          <w:szCs w:val="28"/>
          <w:rtl/>
        </w:rPr>
      </w:pPr>
      <w:r w:rsidRPr="00F06270">
        <w:rPr>
          <w:sz w:val="28"/>
          <w:szCs w:val="28"/>
          <w:rtl/>
        </w:rPr>
        <w:t>تم وضع هذه المنطقة في الخلف للاستفادة من الشارع الخلفي الهادئ (عرض 30م) ولعزل السكن عن ضوضاء الطريق السريع وحركة المزاد.</w:t>
      </w:r>
    </w:p>
    <w:p w14:paraId="0B4D18A0" w14:textId="77777777" w:rsidR="00F06270" w:rsidRPr="00F06270" w:rsidRDefault="00F06270" w:rsidP="00F06270">
      <w:pPr>
        <w:numPr>
          <w:ilvl w:val="0"/>
          <w:numId w:val="4"/>
        </w:numPr>
        <w:rPr>
          <w:sz w:val="28"/>
          <w:szCs w:val="28"/>
          <w:rtl/>
        </w:rPr>
      </w:pPr>
      <w:r w:rsidRPr="00F06270">
        <w:rPr>
          <w:b/>
          <w:bCs/>
          <w:sz w:val="28"/>
          <w:szCs w:val="28"/>
          <w:rtl/>
        </w:rPr>
        <w:t>الفصل بين المنطقتين:</w:t>
      </w:r>
      <w:r w:rsidRPr="00F06270">
        <w:rPr>
          <w:sz w:val="28"/>
          <w:szCs w:val="28"/>
          <w:rtl/>
        </w:rPr>
        <w:t xml:space="preserve"> سيتم بناء سور فاصل عازل للصوت بين منطقة المزاد ومنطقة السكن، مدعوم بحزام أخضر شجري كثيف لزيادة الخصوصية وتقليل التلوث البصري والسمعي.</w:t>
      </w:r>
    </w:p>
    <w:p w14:paraId="27B6659A" w14:textId="77777777" w:rsidR="00F06270" w:rsidRPr="00F06270" w:rsidRDefault="00F06270" w:rsidP="00F06270">
      <w:pPr>
        <w:numPr>
          <w:ilvl w:val="0"/>
          <w:numId w:val="4"/>
        </w:numPr>
        <w:rPr>
          <w:sz w:val="28"/>
          <w:szCs w:val="28"/>
          <w:rtl/>
        </w:rPr>
      </w:pPr>
      <w:r w:rsidRPr="00F06270">
        <w:rPr>
          <w:b/>
          <w:bCs/>
          <w:sz w:val="28"/>
          <w:szCs w:val="28"/>
          <w:rtl/>
        </w:rPr>
        <w:t>التوزيع المقترح للمنطقة السكنية:</w:t>
      </w:r>
    </w:p>
    <w:p w14:paraId="1B64969F" w14:textId="77777777" w:rsidR="00F06270" w:rsidRPr="00F06270" w:rsidRDefault="00F06270" w:rsidP="00F06270">
      <w:pPr>
        <w:numPr>
          <w:ilvl w:val="1"/>
          <w:numId w:val="4"/>
        </w:numPr>
        <w:rPr>
          <w:sz w:val="28"/>
          <w:szCs w:val="28"/>
          <w:rtl/>
        </w:rPr>
      </w:pPr>
      <w:r w:rsidRPr="00F06270">
        <w:rPr>
          <w:b/>
          <w:bCs/>
          <w:sz w:val="28"/>
          <w:szCs w:val="28"/>
          <w:rtl/>
        </w:rPr>
        <w:t>الوصول والمواقف:</w:t>
      </w:r>
    </w:p>
    <w:p w14:paraId="7CF304C9" w14:textId="4F68050A" w:rsidR="00F06270" w:rsidRPr="00F06270" w:rsidRDefault="00F06270" w:rsidP="00F06270">
      <w:pPr>
        <w:numPr>
          <w:ilvl w:val="2"/>
          <w:numId w:val="4"/>
        </w:numPr>
        <w:rPr>
          <w:sz w:val="28"/>
          <w:szCs w:val="28"/>
          <w:rtl/>
        </w:rPr>
      </w:pPr>
      <w:r w:rsidRPr="00F06270">
        <w:rPr>
          <w:sz w:val="28"/>
          <w:szCs w:val="28"/>
          <w:rtl/>
        </w:rPr>
        <w:t xml:space="preserve">المدخل الرئيسي للمنطقة السكنية يكون حصرياً من </w:t>
      </w:r>
      <w:r w:rsidRPr="00F06270">
        <w:rPr>
          <w:b/>
          <w:bCs/>
          <w:sz w:val="28"/>
          <w:szCs w:val="28"/>
          <w:rtl/>
        </w:rPr>
        <w:t>الشارع الخلفي (عرض 30م)</w:t>
      </w:r>
      <w:r w:rsidRPr="00F06270">
        <w:rPr>
          <w:sz w:val="28"/>
          <w:szCs w:val="28"/>
          <w:rtl/>
        </w:rPr>
        <w:t>.</w:t>
      </w:r>
      <w:r w:rsidR="00E36825">
        <w:rPr>
          <w:rFonts w:hint="cs"/>
          <w:sz w:val="28"/>
          <w:szCs w:val="28"/>
          <w:rtl/>
        </w:rPr>
        <w:t xml:space="preserve"> ويكون من احد الزوايا لمنع هدر المساحات</w:t>
      </w:r>
    </w:p>
    <w:p w14:paraId="120B879C" w14:textId="77777777" w:rsidR="00F06270" w:rsidRPr="00F06270" w:rsidRDefault="00F06270" w:rsidP="00F06270">
      <w:pPr>
        <w:numPr>
          <w:ilvl w:val="2"/>
          <w:numId w:val="4"/>
        </w:numPr>
        <w:rPr>
          <w:sz w:val="28"/>
          <w:szCs w:val="28"/>
          <w:rtl/>
        </w:rPr>
      </w:pPr>
      <w:r w:rsidRPr="00F06270">
        <w:rPr>
          <w:sz w:val="28"/>
          <w:szCs w:val="28"/>
          <w:rtl/>
        </w:rPr>
        <w:t>تخصيص منطقة مواقف خارجية للزوار وموظفي التوصيل والحافلات بالقرب من المدخل الخلفي.</w:t>
      </w:r>
    </w:p>
    <w:p w14:paraId="5F5E376C" w14:textId="77777777" w:rsidR="00F06270" w:rsidRPr="00F06270" w:rsidRDefault="00F06270" w:rsidP="00F06270">
      <w:pPr>
        <w:numPr>
          <w:ilvl w:val="1"/>
          <w:numId w:val="4"/>
        </w:numPr>
        <w:rPr>
          <w:sz w:val="28"/>
          <w:szCs w:val="28"/>
          <w:rtl/>
        </w:rPr>
      </w:pPr>
      <w:r w:rsidRPr="00F06270">
        <w:rPr>
          <w:b/>
          <w:bCs/>
          <w:sz w:val="28"/>
          <w:szCs w:val="28"/>
          <w:rtl/>
        </w:rPr>
        <w:t>المرافق المركزية (</w:t>
      </w:r>
      <w:r w:rsidRPr="00F06270">
        <w:rPr>
          <w:b/>
          <w:bCs/>
          <w:sz w:val="28"/>
          <w:szCs w:val="28"/>
        </w:rPr>
        <w:t>The Hub</w:t>
      </w:r>
      <w:r w:rsidRPr="00F06270">
        <w:rPr>
          <w:b/>
          <w:bCs/>
          <w:sz w:val="28"/>
          <w:szCs w:val="28"/>
          <w:rtl/>
        </w:rPr>
        <w:t>):</w:t>
      </w:r>
    </w:p>
    <w:p w14:paraId="3C811C93" w14:textId="77777777" w:rsidR="00F06270" w:rsidRPr="00F06270" w:rsidRDefault="00F06270" w:rsidP="00F06270">
      <w:pPr>
        <w:numPr>
          <w:ilvl w:val="2"/>
          <w:numId w:val="4"/>
        </w:numPr>
        <w:rPr>
          <w:sz w:val="28"/>
          <w:szCs w:val="28"/>
          <w:rtl/>
        </w:rPr>
      </w:pPr>
      <w:r w:rsidRPr="00F06270">
        <w:rPr>
          <w:sz w:val="28"/>
          <w:szCs w:val="28"/>
          <w:rtl/>
        </w:rPr>
        <w:t>عند المدخل مباشرة، يتم وضع مبنى الخدمات المركزية (طابق واحد) يضم: المقهى/المطعم الصغير، المتجر (</w:t>
      </w:r>
      <w:r w:rsidRPr="00F06270">
        <w:rPr>
          <w:sz w:val="28"/>
          <w:szCs w:val="28"/>
        </w:rPr>
        <w:t>Mini-market</w:t>
      </w:r>
      <w:r w:rsidRPr="00F06270">
        <w:rPr>
          <w:sz w:val="28"/>
          <w:szCs w:val="28"/>
          <w:rtl/>
        </w:rPr>
        <w:t>)، والمغسلة المركزية. هذا يسهل خدمات التوصيل دون دخول عمق السكن.</w:t>
      </w:r>
    </w:p>
    <w:p w14:paraId="40321449" w14:textId="77777777" w:rsidR="00F06270" w:rsidRPr="00F06270" w:rsidRDefault="00F06270" w:rsidP="00F06270">
      <w:pPr>
        <w:numPr>
          <w:ilvl w:val="1"/>
          <w:numId w:val="4"/>
        </w:numPr>
        <w:rPr>
          <w:sz w:val="28"/>
          <w:szCs w:val="28"/>
          <w:rtl/>
        </w:rPr>
      </w:pPr>
      <w:r w:rsidRPr="00F06270">
        <w:rPr>
          <w:b/>
          <w:bCs/>
          <w:sz w:val="28"/>
          <w:szCs w:val="28"/>
          <w:rtl/>
        </w:rPr>
        <w:t>المباني السكنية (</w:t>
      </w:r>
      <w:r w:rsidRPr="00F06270">
        <w:rPr>
          <w:b/>
          <w:bCs/>
          <w:sz w:val="28"/>
          <w:szCs w:val="28"/>
        </w:rPr>
        <w:t>The Blocks</w:t>
      </w:r>
      <w:r w:rsidRPr="00F06270">
        <w:rPr>
          <w:b/>
          <w:bCs/>
          <w:sz w:val="28"/>
          <w:szCs w:val="28"/>
          <w:rtl/>
        </w:rPr>
        <w:t>):</w:t>
      </w:r>
    </w:p>
    <w:p w14:paraId="5C41090A" w14:textId="66972572" w:rsidR="00F06270" w:rsidRPr="00F06270" w:rsidRDefault="00F06270" w:rsidP="00F06270">
      <w:pPr>
        <w:numPr>
          <w:ilvl w:val="2"/>
          <w:numId w:val="4"/>
        </w:numPr>
        <w:rPr>
          <w:sz w:val="28"/>
          <w:szCs w:val="28"/>
          <w:rtl/>
        </w:rPr>
      </w:pPr>
      <w:r w:rsidRPr="00F06270">
        <w:rPr>
          <w:sz w:val="28"/>
          <w:szCs w:val="28"/>
          <w:rtl/>
        </w:rPr>
        <w:t xml:space="preserve">لتحقيق هدف </w:t>
      </w:r>
      <w:r w:rsidR="007A22B1">
        <w:rPr>
          <w:rFonts w:hint="cs"/>
          <w:sz w:val="28"/>
          <w:szCs w:val="28"/>
          <w:rtl/>
        </w:rPr>
        <w:t>200</w:t>
      </w:r>
      <w:r w:rsidRPr="00F06270">
        <w:rPr>
          <w:sz w:val="28"/>
          <w:szCs w:val="28"/>
          <w:rtl/>
        </w:rPr>
        <w:t xml:space="preserve"> غرفة في طابقين ضمن هذا الشريط الضيق، سنعتمد تصميم </w:t>
      </w:r>
      <w:r w:rsidRPr="00F06270">
        <w:rPr>
          <w:b/>
          <w:bCs/>
          <w:sz w:val="28"/>
          <w:szCs w:val="28"/>
          <w:rtl/>
        </w:rPr>
        <w:t>"الثكنات الحديثة" (</w:t>
      </w:r>
      <w:r w:rsidRPr="00F06270">
        <w:rPr>
          <w:b/>
          <w:bCs/>
          <w:sz w:val="28"/>
          <w:szCs w:val="28"/>
        </w:rPr>
        <w:t>Modern Barracks</w:t>
      </w:r>
      <w:r w:rsidRPr="00F06270">
        <w:rPr>
          <w:b/>
          <w:bCs/>
          <w:sz w:val="28"/>
          <w:szCs w:val="28"/>
          <w:rtl/>
        </w:rPr>
        <w:t>)</w:t>
      </w:r>
      <w:r w:rsidRPr="00F06270">
        <w:rPr>
          <w:sz w:val="28"/>
          <w:szCs w:val="28"/>
          <w:rtl/>
        </w:rPr>
        <w:t>.</w:t>
      </w:r>
    </w:p>
    <w:p w14:paraId="46049A47" w14:textId="77777777" w:rsidR="00F06270" w:rsidRPr="00F06270" w:rsidRDefault="00F06270" w:rsidP="00F06270">
      <w:pPr>
        <w:numPr>
          <w:ilvl w:val="2"/>
          <w:numId w:val="4"/>
        </w:numPr>
        <w:rPr>
          <w:sz w:val="28"/>
          <w:szCs w:val="28"/>
          <w:rtl/>
        </w:rPr>
      </w:pPr>
      <w:r w:rsidRPr="00F06270">
        <w:rPr>
          <w:sz w:val="28"/>
          <w:szCs w:val="28"/>
          <w:rtl/>
        </w:rPr>
        <w:lastRenderedPageBreak/>
        <w:t>نقترح إنشاء 4 مباني طولية متوازية (كل مبنى مكون من طابقين). كل مبنى يحتوي على ممر وسطي (</w:t>
      </w:r>
      <w:r w:rsidRPr="00F06270">
        <w:rPr>
          <w:sz w:val="28"/>
          <w:szCs w:val="28"/>
        </w:rPr>
        <w:t>Corridor</w:t>
      </w:r>
      <w:r w:rsidRPr="00F06270">
        <w:rPr>
          <w:sz w:val="28"/>
          <w:szCs w:val="28"/>
          <w:rtl/>
        </w:rPr>
        <w:t>) وغرف على الجانبين.</w:t>
      </w:r>
    </w:p>
    <w:p w14:paraId="399F60DF" w14:textId="77777777" w:rsidR="00F06270" w:rsidRPr="00F06270" w:rsidRDefault="00F06270" w:rsidP="00F06270">
      <w:pPr>
        <w:numPr>
          <w:ilvl w:val="2"/>
          <w:numId w:val="4"/>
        </w:numPr>
        <w:rPr>
          <w:sz w:val="28"/>
          <w:szCs w:val="28"/>
          <w:rtl/>
        </w:rPr>
      </w:pPr>
      <w:r w:rsidRPr="00F06270">
        <w:rPr>
          <w:sz w:val="28"/>
          <w:szCs w:val="28"/>
          <w:rtl/>
        </w:rPr>
        <w:t>تصميم الغرف (25-30م²) بنظام استوديو فندقي (غرفة + حمام خاص) لضمان الراحة والخصوصية.</w:t>
      </w:r>
    </w:p>
    <w:p w14:paraId="32542500" w14:textId="77777777" w:rsidR="00F06270" w:rsidRPr="00F06270" w:rsidRDefault="00F06270" w:rsidP="00F06270">
      <w:pPr>
        <w:numPr>
          <w:ilvl w:val="1"/>
          <w:numId w:val="4"/>
        </w:numPr>
        <w:rPr>
          <w:sz w:val="28"/>
          <w:szCs w:val="28"/>
          <w:rtl/>
        </w:rPr>
      </w:pPr>
      <w:r w:rsidRPr="00F06270">
        <w:rPr>
          <w:b/>
          <w:bCs/>
          <w:sz w:val="28"/>
          <w:szCs w:val="28"/>
          <w:rtl/>
        </w:rPr>
        <w:t>الساحة الخضراء (</w:t>
      </w:r>
      <w:r w:rsidRPr="00F06270">
        <w:rPr>
          <w:b/>
          <w:bCs/>
          <w:sz w:val="28"/>
          <w:szCs w:val="28"/>
        </w:rPr>
        <w:t>The Courtyards</w:t>
      </w:r>
      <w:r w:rsidRPr="00F06270">
        <w:rPr>
          <w:b/>
          <w:bCs/>
          <w:sz w:val="28"/>
          <w:szCs w:val="28"/>
          <w:rtl/>
        </w:rPr>
        <w:t>):</w:t>
      </w:r>
    </w:p>
    <w:p w14:paraId="611C509B" w14:textId="77777777" w:rsidR="00F06270" w:rsidRPr="00F06270" w:rsidRDefault="00F06270" w:rsidP="00F06270">
      <w:pPr>
        <w:numPr>
          <w:ilvl w:val="2"/>
          <w:numId w:val="4"/>
        </w:numPr>
        <w:rPr>
          <w:sz w:val="28"/>
          <w:szCs w:val="28"/>
          <w:rtl/>
        </w:rPr>
      </w:pPr>
      <w:r w:rsidRPr="00F06270">
        <w:rPr>
          <w:sz w:val="28"/>
          <w:szCs w:val="28"/>
          <w:rtl/>
        </w:rPr>
        <w:t>يتم استغلال الفراغات الطولية بين المباني السكنية الأربعة لتحويلها إلى "ساحات خضراء مشتركة".</w:t>
      </w:r>
    </w:p>
    <w:p w14:paraId="2CE2E444" w14:textId="235EE198" w:rsidR="00345732" w:rsidRPr="002858A9" w:rsidRDefault="00F06270" w:rsidP="002858A9">
      <w:pPr>
        <w:numPr>
          <w:ilvl w:val="2"/>
          <w:numId w:val="4"/>
        </w:numPr>
        <w:rPr>
          <w:sz w:val="28"/>
          <w:szCs w:val="28"/>
        </w:rPr>
      </w:pPr>
      <w:r w:rsidRPr="00F06270">
        <w:rPr>
          <w:sz w:val="28"/>
          <w:szCs w:val="28"/>
          <w:rtl/>
        </w:rPr>
        <w:t>تشمل هذه الساحات ممرات مشاة، مناطق جلوس مظللة، وأجهزة رياضية خارجية خفيفة، لتكون متنفساً اجتماعياً للموظفين.</w:t>
      </w:r>
    </w:p>
    <w:p w14:paraId="6F3B32E4" w14:textId="77777777" w:rsidR="00F06270" w:rsidRPr="00F06270" w:rsidRDefault="00F06270" w:rsidP="00F06270">
      <w:pPr>
        <w:rPr>
          <w:sz w:val="28"/>
          <w:szCs w:val="28"/>
          <w:rtl/>
        </w:rPr>
      </w:pPr>
    </w:p>
    <w:p w14:paraId="175BC96A" w14:textId="77777777" w:rsidR="00F06270" w:rsidRPr="00F06270" w:rsidRDefault="00F06270" w:rsidP="00F06270">
      <w:pPr>
        <w:rPr>
          <w:b/>
          <w:bCs/>
          <w:sz w:val="28"/>
          <w:szCs w:val="28"/>
          <w:rtl/>
        </w:rPr>
      </w:pPr>
      <w:r w:rsidRPr="00F06270">
        <w:rPr>
          <w:b/>
          <w:bCs/>
          <w:sz w:val="28"/>
          <w:szCs w:val="28"/>
          <w:rtl/>
        </w:rPr>
        <w:t>الأسلوب المعماري والمواد المقترحة (</w:t>
      </w:r>
      <w:r w:rsidRPr="00F06270">
        <w:rPr>
          <w:b/>
          <w:bCs/>
          <w:sz w:val="28"/>
          <w:szCs w:val="28"/>
        </w:rPr>
        <w:t>Architectural Style</w:t>
      </w:r>
      <w:r w:rsidRPr="00F06270">
        <w:rPr>
          <w:b/>
          <w:bCs/>
          <w:sz w:val="28"/>
          <w:szCs w:val="28"/>
          <w:rtl/>
        </w:rPr>
        <w:t>)</w:t>
      </w:r>
    </w:p>
    <w:p w14:paraId="374AB0A4" w14:textId="77777777" w:rsidR="00F06270" w:rsidRPr="00F06270" w:rsidRDefault="00F06270" w:rsidP="00F06270">
      <w:pPr>
        <w:rPr>
          <w:sz w:val="28"/>
          <w:szCs w:val="28"/>
          <w:rtl/>
        </w:rPr>
      </w:pPr>
      <w:r w:rsidRPr="00F06270">
        <w:rPr>
          <w:sz w:val="28"/>
          <w:szCs w:val="28"/>
          <w:rtl/>
        </w:rPr>
        <w:t>سنعتمد طرازاً "صناعياً حديثاً" (</w:t>
      </w:r>
      <w:r w:rsidRPr="00F06270">
        <w:rPr>
          <w:sz w:val="28"/>
          <w:szCs w:val="28"/>
        </w:rPr>
        <w:t>Modern Industrial</w:t>
      </w:r>
      <w:r w:rsidRPr="00F06270">
        <w:rPr>
          <w:sz w:val="28"/>
          <w:szCs w:val="28"/>
          <w:rtl/>
        </w:rPr>
        <w:t>) يعكس هوية قطاع السيارات، ولكنه يختلف في التطبيق بين المنطقتين:</w:t>
      </w:r>
    </w:p>
    <w:p w14:paraId="476741D8" w14:textId="77777777" w:rsidR="00F06270" w:rsidRPr="00F06270" w:rsidRDefault="00F06270" w:rsidP="00F06270">
      <w:pPr>
        <w:numPr>
          <w:ilvl w:val="0"/>
          <w:numId w:val="5"/>
        </w:numPr>
        <w:rPr>
          <w:sz w:val="28"/>
          <w:szCs w:val="28"/>
          <w:rtl/>
        </w:rPr>
      </w:pPr>
      <w:r w:rsidRPr="00F06270">
        <w:rPr>
          <w:b/>
          <w:bCs/>
          <w:sz w:val="28"/>
          <w:szCs w:val="28"/>
          <w:rtl/>
        </w:rPr>
        <w:t>في منطقة المزاد (</w:t>
      </w:r>
      <w:r w:rsidRPr="00F06270">
        <w:rPr>
          <w:b/>
          <w:bCs/>
          <w:sz w:val="28"/>
          <w:szCs w:val="28"/>
        </w:rPr>
        <w:t>Raw Industrial</w:t>
      </w:r>
      <w:r w:rsidRPr="00F06270">
        <w:rPr>
          <w:b/>
          <w:bCs/>
          <w:sz w:val="28"/>
          <w:szCs w:val="28"/>
          <w:rtl/>
        </w:rPr>
        <w:t>):</w:t>
      </w:r>
    </w:p>
    <w:p w14:paraId="5F55D322" w14:textId="77777777" w:rsidR="00F06270" w:rsidRPr="00F06270" w:rsidRDefault="00F06270" w:rsidP="00F06270">
      <w:pPr>
        <w:numPr>
          <w:ilvl w:val="1"/>
          <w:numId w:val="5"/>
        </w:numPr>
        <w:rPr>
          <w:sz w:val="28"/>
          <w:szCs w:val="28"/>
          <w:rtl/>
        </w:rPr>
      </w:pPr>
      <w:r w:rsidRPr="00F06270">
        <w:rPr>
          <w:b/>
          <w:bCs/>
          <w:sz w:val="28"/>
          <w:szCs w:val="28"/>
          <w:rtl/>
        </w:rPr>
        <w:t>المواد:</w:t>
      </w:r>
      <w:r w:rsidRPr="00F06270">
        <w:rPr>
          <w:sz w:val="28"/>
          <w:szCs w:val="28"/>
          <w:rtl/>
        </w:rPr>
        <w:t xml:space="preserve"> هياكل فولاذية ضخمة وظاهرة (</w:t>
      </w:r>
      <w:r w:rsidRPr="00F06270">
        <w:rPr>
          <w:sz w:val="28"/>
          <w:szCs w:val="28"/>
        </w:rPr>
        <w:t>Exposed Steel Structure</w:t>
      </w:r>
      <w:r w:rsidRPr="00F06270">
        <w:rPr>
          <w:sz w:val="28"/>
          <w:szCs w:val="28"/>
          <w:rtl/>
        </w:rPr>
        <w:t>)، ألواح معدنية مموجة (</w:t>
      </w:r>
      <w:r w:rsidRPr="00F06270">
        <w:rPr>
          <w:sz w:val="28"/>
          <w:szCs w:val="28"/>
        </w:rPr>
        <w:t>Corrugated Metal Sheets</w:t>
      </w:r>
      <w:r w:rsidRPr="00F06270">
        <w:rPr>
          <w:sz w:val="28"/>
          <w:szCs w:val="28"/>
          <w:rtl/>
        </w:rPr>
        <w:t>) للجدران والمظلات، خرسانة مصقولة للأرضيات.</w:t>
      </w:r>
    </w:p>
    <w:p w14:paraId="7A91AD1E" w14:textId="77777777" w:rsidR="00F06270" w:rsidRPr="00F06270" w:rsidRDefault="00F06270" w:rsidP="00F06270">
      <w:pPr>
        <w:numPr>
          <w:ilvl w:val="1"/>
          <w:numId w:val="5"/>
        </w:numPr>
        <w:rPr>
          <w:sz w:val="28"/>
          <w:szCs w:val="28"/>
          <w:rtl/>
        </w:rPr>
      </w:pPr>
      <w:r w:rsidRPr="00F06270">
        <w:rPr>
          <w:b/>
          <w:bCs/>
          <w:sz w:val="28"/>
          <w:szCs w:val="28"/>
          <w:rtl/>
        </w:rPr>
        <w:t>الألوان:</w:t>
      </w:r>
      <w:r w:rsidRPr="00F06270">
        <w:rPr>
          <w:sz w:val="28"/>
          <w:szCs w:val="28"/>
          <w:rtl/>
        </w:rPr>
        <w:t xml:space="preserve"> الرمادي الداكن، الأسود، مع استخدام لون العلامة التجارية (مثلاً البرتقالي أو الأزرق القوي) كعنصر تمييز في الأبواب، حواف المظلات، واللافتات.</w:t>
      </w:r>
    </w:p>
    <w:p w14:paraId="41AB5C12" w14:textId="77777777" w:rsidR="00F06270" w:rsidRPr="00F06270" w:rsidRDefault="00F06270" w:rsidP="00F06270">
      <w:pPr>
        <w:numPr>
          <w:ilvl w:val="0"/>
          <w:numId w:val="5"/>
        </w:numPr>
        <w:rPr>
          <w:sz w:val="28"/>
          <w:szCs w:val="28"/>
          <w:rtl/>
        </w:rPr>
      </w:pPr>
      <w:r w:rsidRPr="00F06270">
        <w:rPr>
          <w:b/>
          <w:bCs/>
          <w:sz w:val="28"/>
          <w:szCs w:val="28"/>
          <w:rtl/>
        </w:rPr>
        <w:t>في منطقة السكن (</w:t>
      </w:r>
      <w:r w:rsidRPr="00F06270">
        <w:rPr>
          <w:b/>
          <w:bCs/>
          <w:sz w:val="28"/>
          <w:szCs w:val="28"/>
        </w:rPr>
        <w:t>Soft Industrial / Humanized</w:t>
      </w:r>
      <w:r w:rsidRPr="00F06270">
        <w:rPr>
          <w:b/>
          <w:bCs/>
          <w:sz w:val="28"/>
          <w:szCs w:val="28"/>
          <w:rtl/>
        </w:rPr>
        <w:t>):</w:t>
      </w:r>
    </w:p>
    <w:p w14:paraId="65F80843" w14:textId="77777777" w:rsidR="00F06270" w:rsidRPr="00F06270" w:rsidRDefault="00F06270" w:rsidP="00F06270">
      <w:pPr>
        <w:numPr>
          <w:ilvl w:val="1"/>
          <w:numId w:val="5"/>
        </w:numPr>
        <w:rPr>
          <w:sz w:val="28"/>
          <w:szCs w:val="28"/>
          <w:rtl/>
        </w:rPr>
      </w:pPr>
      <w:r w:rsidRPr="00F06270">
        <w:rPr>
          <w:b/>
          <w:bCs/>
          <w:sz w:val="28"/>
          <w:szCs w:val="28"/>
          <w:rtl/>
        </w:rPr>
        <w:t>المواد:</w:t>
      </w:r>
      <w:r w:rsidRPr="00F06270">
        <w:rPr>
          <w:sz w:val="28"/>
          <w:szCs w:val="28"/>
          <w:rtl/>
        </w:rPr>
        <w:t xml:space="preserve"> استخدام ألواح خرسانية مسبقة الصب (</w:t>
      </w:r>
      <w:r w:rsidRPr="00F06270">
        <w:rPr>
          <w:sz w:val="28"/>
          <w:szCs w:val="28"/>
        </w:rPr>
        <w:t>Precast Concrete Panels</w:t>
      </w:r>
      <w:r w:rsidRPr="00F06270">
        <w:rPr>
          <w:sz w:val="28"/>
          <w:szCs w:val="28"/>
          <w:rtl/>
        </w:rPr>
        <w:t>) لسرعة البناء والعزل، مع تطعيم الواجهات بشبكات معدنية (</w:t>
      </w:r>
      <w:r w:rsidRPr="00F06270">
        <w:rPr>
          <w:sz w:val="28"/>
          <w:szCs w:val="28"/>
        </w:rPr>
        <w:t>Metal Mesh</w:t>
      </w:r>
      <w:r w:rsidRPr="00F06270">
        <w:rPr>
          <w:sz w:val="28"/>
          <w:szCs w:val="28"/>
          <w:rtl/>
        </w:rPr>
        <w:t>) لكسر حدة الشمس وتوفير الخصوصية للنوافذ، واستخدام الطوب المكشوف في بعض الأجزاء لإعطاء دفء للمكان.</w:t>
      </w:r>
    </w:p>
    <w:p w14:paraId="7761D77D" w14:textId="77777777" w:rsidR="00F06270" w:rsidRPr="00F06270" w:rsidRDefault="00F06270" w:rsidP="00F06270">
      <w:pPr>
        <w:numPr>
          <w:ilvl w:val="1"/>
          <w:numId w:val="5"/>
        </w:numPr>
        <w:rPr>
          <w:sz w:val="28"/>
          <w:szCs w:val="28"/>
          <w:rtl/>
        </w:rPr>
      </w:pPr>
      <w:r w:rsidRPr="00F06270">
        <w:rPr>
          <w:b/>
          <w:bCs/>
          <w:sz w:val="28"/>
          <w:szCs w:val="28"/>
          <w:rtl/>
        </w:rPr>
        <w:t>الألوان:</w:t>
      </w:r>
      <w:r w:rsidRPr="00F06270">
        <w:rPr>
          <w:sz w:val="28"/>
          <w:szCs w:val="28"/>
          <w:rtl/>
        </w:rPr>
        <w:t xml:space="preserve"> درجات أفتح من الرمادي والبيج، مع التركيز على العناصر الخضراء (النباتات) لكسر جمود الطابع الصناعي.</w:t>
      </w:r>
    </w:p>
    <w:p w14:paraId="7F94DEDA" w14:textId="77777777" w:rsidR="00F06270" w:rsidRPr="00F06270" w:rsidRDefault="00F06270" w:rsidP="00F06270">
      <w:pPr>
        <w:rPr>
          <w:b/>
          <w:bCs/>
          <w:sz w:val="28"/>
          <w:szCs w:val="28"/>
          <w:rtl/>
        </w:rPr>
      </w:pPr>
      <w:r w:rsidRPr="00F06270">
        <w:rPr>
          <w:b/>
          <w:bCs/>
          <w:sz w:val="28"/>
          <w:szCs w:val="28"/>
          <w:rtl/>
        </w:rPr>
        <w:t>ملخص شبكة الحركة (</w:t>
      </w:r>
      <w:r w:rsidRPr="00F06270">
        <w:rPr>
          <w:b/>
          <w:bCs/>
          <w:sz w:val="28"/>
          <w:szCs w:val="28"/>
        </w:rPr>
        <w:t>Circulation Summary</w:t>
      </w:r>
      <w:r w:rsidRPr="00F06270">
        <w:rPr>
          <w:b/>
          <w:bCs/>
          <w:sz w:val="28"/>
          <w:szCs w:val="28"/>
          <w:rtl/>
        </w:rPr>
        <w:t>)</w:t>
      </w:r>
    </w:p>
    <w:p w14:paraId="0D36488F" w14:textId="4553AAF5" w:rsidR="00F06270" w:rsidRPr="00F06270" w:rsidRDefault="00F06270" w:rsidP="00F06270">
      <w:pPr>
        <w:numPr>
          <w:ilvl w:val="0"/>
          <w:numId w:val="6"/>
        </w:numPr>
        <w:rPr>
          <w:sz w:val="28"/>
          <w:szCs w:val="28"/>
          <w:rtl/>
        </w:rPr>
      </w:pPr>
      <w:r w:rsidRPr="00F06270">
        <w:rPr>
          <w:b/>
          <w:bCs/>
          <w:sz w:val="28"/>
          <w:szCs w:val="28"/>
          <w:rtl/>
        </w:rPr>
        <w:t>حركة المزاد الثقيلة:</w:t>
      </w:r>
      <w:r w:rsidRPr="00F06270">
        <w:rPr>
          <w:sz w:val="28"/>
          <w:szCs w:val="28"/>
          <w:rtl/>
        </w:rPr>
        <w:t xml:space="preserve"> محصورة في الجزء الأمامي، دخولاً من الطريق السريع وخروجاً </w:t>
      </w:r>
      <w:r w:rsidR="00E36825">
        <w:rPr>
          <w:rFonts w:hint="cs"/>
          <w:sz w:val="28"/>
          <w:szCs w:val="28"/>
          <w:rtl/>
        </w:rPr>
        <w:t xml:space="preserve">من </w:t>
      </w:r>
      <w:r w:rsidRPr="00F06270">
        <w:rPr>
          <w:sz w:val="28"/>
          <w:szCs w:val="28"/>
          <w:rtl/>
        </w:rPr>
        <w:t>الشارع الجنوبي (25م).</w:t>
      </w:r>
    </w:p>
    <w:p w14:paraId="768A570F" w14:textId="77777777" w:rsidR="00F06270" w:rsidRPr="00F06270" w:rsidRDefault="00F06270" w:rsidP="00F06270">
      <w:pPr>
        <w:numPr>
          <w:ilvl w:val="0"/>
          <w:numId w:val="6"/>
        </w:numPr>
        <w:rPr>
          <w:sz w:val="28"/>
          <w:szCs w:val="28"/>
          <w:rtl/>
        </w:rPr>
      </w:pPr>
      <w:r w:rsidRPr="00F06270">
        <w:rPr>
          <w:b/>
          <w:bCs/>
          <w:sz w:val="28"/>
          <w:szCs w:val="28"/>
          <w:rtl/>
        </w:rPr>
        <w:t>حركة السكن والخدمات:</w:t>
      </w:r>
      <w:r w:rsidRPr="00F06270">
        <w:rPr>
          <w:sz w:val="28"/>
          <w:szCs w:val="28"/>
          <w:rtl/>
        </w:rPr>
        <w:t xml:space="preserve"> معزولة تماماً في الجزء الخلفي، وتعتمد على الشارع الغربي (30م).</w:t>
      </w:r>
    </w:p>
    <w:p w14:paraId="343AD4BC" w14:textId="61E06D35" w:rsidR="00F06270" w:rsidRDefault="00F06270" w:rsidP="00F06270">
      <w:pPr>
        <w:numPr>
          <w:ilvl w:val="0"/>
          <w:numId w:val="6"/>
        </w:numPr>
        <w:rPr>
          <w:sz w:val="28"/>
          <w:szCs w:val="28"/>
        </w:rPr>
      </w:pPr>
      <w:r w:rsidRPr="00F06270">
        <w:rPr>
          <w:b/>
          <w:bCs/>
          <w:sz w:val="28"/>
          <w:szCs w:val="28"/>
          <w:rtl/>
        </w:rPr>
        <w:t>الشارع الجنوبي (25م):</w:t>
      </w:r>
      <w:r w:rsidRPr="00F06270">
        <w:rPr>
          <w:sz w:val="28"/>
          <w:szCs w:val="28"/>
          <w:rtl/>
        </w:rPr>
        <w:t xml:space="preserve"> يعمل كشريان خدمة ، ويمكن استخدامه كمدخل خدمات خلفي لمنطقة السكن.</w:t>
      </w:r>
    </w:p>
    <w:p w14:paraId="65D8EE18" w14:textId="4E7FC24F" w:rsidR="00E36825" w:rsidRPr="00E36825" w:rsidRDefault="00E36825" w:rsidP="00F06270">
      <w:pPr>
        <w:numPr>
          <w:ilvl w:val="0"/>
          <w:numId w:val="6"/>
        </w:numPr>
        <w:rPr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ينبغي كتابة مساحه المبنى واطواله وعرضه وارتفاعه في المخطط وكذلك مساحه الشوارع طولا وعرضا</w:t>
      </w:r>
    </w:p>
    <w:p w14:paraId="52E1DDDA" w14:textId="6704E8F8" w:rsidR="00E36825" w:rsidRPr="00E36825" w:rsidRDefault="00E36825" w:rsidP="00F06270">
      <w:pPr>
        <w:numPr>
          <w:ilvl w:val="0"/>
          <w:numId w:val="6"/>
        </w:numPr>
        <w:rPr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ينبغي فصل مساحه عرض المزادات عن منطقه إيواء السيارات</w:t>
      </w:r>
    </w:p>
    <w:p w14:paraId="06B895EB" w14:textId="27241E8A" w:rsidR="00E36825" w:rsidRPr="00E36825" w:rsidRDefault="00E36825" w:rsidP="00F06270">
      <w:pPr>
        <w:numPr>
          <w:ilvl w:val="0"/>
          <w:numId w:val="6"/>
        </w:numPr>
        <w:rPr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lastRenderedPageBreak/>
        <w:t xml:space="preserve">هنقر في زاويه الأرض المطله على طريق الجبيل الدمام للفتره الصيفيه </w:t>
      </w:r>
    </w:p>
    <w:p w14:paraId="33AD2C04" w14:textId="48026812" w:rsidR="00E36825" w:rsidRPr="00E36825" w:rsidRDefault="00E36825" w:rsidP="00F06270">
      <w:pPr>
        <w:numPr>
          <w:ilvl w:val="0"/>
          <w:numId w:val="6"/>
        </w:numPr>
        <w:rPr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يجب ان يكون التصميم عملي جدا</w:t>
      </w:r>
    </w:p>
    <w:p w14:paraId="40BB3DCF" w14:textId="02724094" w:rsidR="00E36825" w:rsidRPr="00F06270" w:rsidRDefault="00E36825" w:rsidP="00E36825">
      <w:pPr>
        <w:numPr>
          <w:ilvl w:val="0"/>
          <w:numId w:val="6"/>
        </w:numPr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التشجير فقط في المنطقه السكنيه لاستغلال كل المساحات الممكنه</w:t>
      </w:r>
    </w:p>
    <w:p w14:paraId="4FFFF48E" w14:textId="77777777" w:rsidR="00F06270" w:rsidRPr="00F06270" w:rsidRDefault="00F06270" w:rsidP="00F06270">
      <w:pPr>
        <w:rPr>
          <w:sz w:val="28"/>
          <w:szCs w:val="28"/>
          <w:rtl/>
        </w:rPr>
      </w:pPr>
      <w:r w:rsidRPr="00F06270">
        <w:rPr>
          <w:sz w:val="28"/>
          <w:szCs w:val="28"/>
          <w:rtl/>
        </w:rPr>
        <w:t>هذا المخطط يضمن لك استغلالاً أمثل لكل متر مربع في هذه الأرض ذات الشكل الصعب، محولاً إياها إلى مجمع متكامل، عالي الكفاءة التشغيلية، وجذاب بصرياً.</w:t>
      </w:r>
    </w:p>
    <w:p w14:paraId="464AB890" w14:textId="4D1C3735" w:rsidR="00345732" w:rsidRDefault="00345732">
      <w:pPr>
        <w:rPr>
          <w:sz w:val="28"/>
          <w:szCs w:val="28"/>
          <w:rtl/>
        </w:rPr>
      </w:pPr>
      <w:r>
        <w:rPr>
          <w:sz w:val="28"/>
          <w:szCs w:val="28"/>
          <w:rtl/>
        </w:rPr>
        <w:br w:type="page"/>
      </w:r>
    </w:p>
    <w:tbl>
      <w:tblPr>
        <w:bidiVisual/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2"/>
        <w:gridCol w:w="2122"/>
        <w:gridCol w:w="6062"/>
      </w:tblGrid>
      <w:tr w:rsidR="007A1F30" w:rsidRPr="00345732" w14:paraId="0CFBF42C" w14:textId="77777777" w:rsidTr="00345732">
        <w:trPr>
          <w:tblHeader/>
          <w:tblCellSpacing w:w="0" w:type="dxa"/>
          <w:jc w:val="center"/>
        </w:trPr>
        <w:tc>
          <w:tcPr>
            <w:tcW w:w="0" w:type="auto"/>
            <w:shd w:val="clear" w:color="auto" w:fill="F2F2F2" w:themeFill="background1" w:themeFillShade="F2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3A295D1" w14:textId="77777777" w:rsidR="00345732" w:rsidRPr="00345732" w:rsidRDefault="00345732" w:rsidP="00345732">
            <w:pPr>
              <w:jc w:val="center"/>
            </w:pPr>
            <w:r w:rsidRPr="00345732">
              <w:rPr>
                <w:b/>
                <w:bCs/>
                <w:rtl/>
              </w:rPr>
              <w:lastRenderedPageBreak/>
              <w:t>العنصر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AFE0F46" w14:textId="77777777" w:rsidR="007A1F30" w:rsidRDefault="00345732" w:rsidP="00345732">
            <w:pPr>
              <w:jc w:val="center"/>
              <w:rPr>
                <w:b/>
                <w:bCs/>
                <w:rtl/>
              </w:rPr>
            </w:pPr>
            <w:r w:rsidRPr="00345732">
              <w:rPr>
                <w:b/>
                <w:bCs/>
                <w:rtl/>
              </w:rPr>
              <w:t xml:space="preserve">المساحة / </w:t>
            </w:r>
          </w:p>
          <w:p w14:paraId="7F5A4651" w14:textId="3482DA50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b/>
                <w:bCs/>
                <w:rtl/>
              </w:rPr>
              <w:t>الأبعاد التقديرية</w:t>
            </w:r>
          </w:p>
        </w:tc>
        <w:tc>
          <w:tcPr>
            <w:tcW w:w="0" w:type="auto"/>
            <w:shd w:val="clear" w:color="auto" w:fill="F2F2F2" w:themeFill="background1" w:themeFillShade="F2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54897FF" w14:textId="77777777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b/>
                <w:bCs/>
                <w:rtl/>
              </w:rPr>
              <w:t>الملاحظات</w:t>
            </w:r>
          </w:p>
        </w:tc>
      </w:tr>
      <w:tr w:rsidR="007A1F30" w:rsidRPr="00345732" w14:paraId="32DF3A1B" w14:textId="77777777" w:rsidTr="00345732">
        <w:trPr>
          <w:tblCellSpacing w:w="0" w:type="dxa"/>
          <w:jc w:val="center"/>
        </w:trPr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8D2E9FE" w14:textId="77777777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b/>
                <w:bCs/>
                <w:rtl/>
              </w:rPr>
              <w:t>إجمالي مساحة الأرض</w:t>
            </w:r>
          </w:p>
        </w:tc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E677CFC" w14:textId="77777777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b/>
                <w:bCs/>
                <w:rtl/>
              </w:rPr>
              <w:t>33,000 م²</w:t>
            </w:r>
          </w:p>
        </w:tc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3327C81" w14:textId="77777777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rtl/>
              </w:rPr>
              <w:t>(66م عرض × 520م طول تقريباً)</w:t>
            </w:r>
          </w:p>
        </w:tc>
      </w:tr>
      <w:tr w:rsidR="007A1F30" w:rsidRPr="00345732" w14:paraId="54AAECB3" w14:textId="77777777" w:rsidTr="00345732">
        <w:trPr>
          <w:tblCellSpacing w:w="0" w:type="dxa"/>
          <w:jc w:val="center"/>
        </w:trPr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8C4DE19" w14:textId="77777777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b/>
                <w:bCs/>
                <w:rtl/>
              </w:rPr>
              <w:t>منطقة المزاد (</w:t>
            </w:r>
            <w:r w:rsidRPr="00345732">
              <w:rPr>
                <w:b/>
                <w:bCs/>
              </w:rPr>
              <w:t>Zone A</w:t>
            </w:r>
            <w:r w:rsidRPr="00345732">
              <w:rPr>
                <w:b/>
                <w:bCs/>
                <w:rtl/>
              </w:rPr>
              <w:t>)</w:t>
            </w:r>
          </w:p>
        </w:tc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3893913" w14:textId="77777777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b/>
                <w:bCs/>
                <w:rtl/>
              </w:rPr>
              <w:t>~17,000 م²</w:t>
            </w:r>
          </w:p>
        </w:tc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25F7F7E" w14:textId="77777777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rtl/>
              </w:rPr>
              <w:t>(66م عرض × 260م طول)</w:t>
            </w:r>
          </w:p>
        </w:tc>
      </w:tr>
      <w:tr w:rsidR="007A1F30" w:rsidRPr="00345732" w14:paraId="3AEFB173" w14:textId="77777777" w:rsidTr="00345732">
        <w:trPr>
          <w:tblCellSpacing w:w="0" w:type="dxa"/>
          <w:jc w:val="center"/>
        </w:trPr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C476678" w14:textId="77777777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rtl/>
              </w:rPr>
              <w:t>- هنقر الصيف (جديد)</w:t>
            </w:r>
          </w:p>
        </w:tc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A32E276" w14:textId="77777777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rtl/>
              </w:rPr>
              <w:t>~1,200 م²</w:t>
            </w:r>
          </w:p>
        </w:tc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D268CAE" w14:textId="6ED32D58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rtl/>
              </w:rPr>
              <w:t xml:space="preserve">(30م عرض × 40م طول × </w:t>
            </w:r>
            <w:r w:rsidR="00427418">
              <w:t>7</w:t>
            </w:r>
            <w:r w:rsidRPr="00345732">
              <w:rPr>
                <w:rtl/>
              </w:rPr>
              <w:t>م ارتفاع)</w:t>
            </w:r>
          </w:p>
        </w:tc>
      </w:tr>
      <w:tr w:rsidR="007A1F30" w:rsidRPr="00345732" w14:paraId="7032AC13" w14:textId="77777777" w:rsidTr="00345732">
        <w:trPr>
          <w:tblCellSpacing w:w="0" w:type="dxa"/>
          <w:jc w:val="center"/>
        </w:trPr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8775223" w14:textId="77777777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rtl/>
              </w:rPr>
              <w:t>- مظلة الفحص</w:t>
            </w:r>
          </w:p>
        </w:tc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496B586" w14:textId="77777777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rtl/>
              </w:rPr>
              <w:t>~800 م²</w:t>
            </w:r>
          </w:p>
        </w:tc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4BEA0FC" w14:textId="77777777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rtl/>
              </w:rPr>
              <w:t>هيكل مفتوح (ارتفاع 7م)</w:t>
            </w:r>
          </w:p>
        </w:tc>
      </w:tr>
      <w:tr w:rsidR="007A1F30" w:rsidRPr="00345732" w14:paraId="3CF7D52D" w14:textId="77777777" w:rsidTr="00345732">
        <w:trPr>
          <w:tblCellSpacing w:w="0" w:type="dxa"/>
          <w:jc w:val="center"/>
        </w:trPr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F3E80A3" w14:textId="77777777" w:rsidR="007A1F30" w:rsidRDefault="00345732" w:rsidP="00345732">
            <w:pPr>
              <w:jc w:val="center"/>
            </w:pPr>
            <w:r w:rsidRPr="00345732">
              <w:rPr>
                <w:rtl/>
              </w:rPr>
              <w:t xml:space="preserve">- ساحة التخزين </w:t>
            </w:r>
          </w:p>
          <w:p w14:paraId="5E514343" w14:textId="2FC7F063" w:rsidR="007A1F30" w:rsidRDefault="007A1F30" w:rsidP="00345732">
            <w:pPr>
              <w:jc w:val="center"/>
            </w:pPr>
            <w:r>
              <w:rPr>
                <w:rFonts w:hint="cs"/>
                <w:rtl/>
              </w:rPr>
              <w:t>تكون مستقله وخلف منطقة ساحة المزادات</w:t>
            </w:r>
          </w:p>
          <w:p w14:paraId="63004E82" w14:textId="2B17E87B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rtl/>
              </w:rPr>
              <w:t>(300 موقف)</w:t>
            </w:r>
          </w:p>
        </w:tc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DD0C9F0" w14:textId="77777777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rtl/>
              </w:rPr>
              <w:t>~9,000 م²</w:t>
            </w:r>
          </w:p>
        </w:tc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DDFC790" w14:textId="05977F15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rtl/>
              </w:rPr>
              <w:t xml:space="preserve">مواقف مائلة + ممرات حركة </w:t>
            </w:r>
            <w:r w:rsidR="007A1F30">
              <w:rPr>
                <w:rFonts w:hint="cs"/>
                <w:rtl/>
              </w:rPr>
              <w:t xml:space="preserve"> تفتح على الشارع الطولي من جهه جنوب الأرض الذي عرضه 25 متر</w:t>
            </w:r>
          </w:p>
        </w:tc>
      </w:tr>
      <w:tr w:rsidR="007A1F30" w:rsidRPr="00345732" w14:paraId="24B81CBF" w14:textId="77777777" w:rsidTr="00345732">
        <w:trPr>
          <w:tblCellSpacing w:w="0" w:type="dxa"/>
          <w:jc w:val="center"/>
        </w:trPr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AB9EE8D" w14:textId="77777777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rtl/>
              </w:rPr>
              <w:t>- منطقة أداء المزاد</w:t>
            </w:r>
          </w:p>
        </w:tc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A014A7A" w14:textId="77777777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rtl/>
              </w:rPr>
              <w:t>~1,500 م²</w:t>
            </w:r>
          </w:p>
        </w:tc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E92E716" w14:textId="682AA126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rtl/>
              </w:rPr>
              <w:t>تشمل المنصة ومظلة الجمهور</w:t>
            </w:r>
            <w:r w:rsidR="007A1F30">
              <w:rPr>
                <w:rFonts w:hint="cs"/>
                <w:rtl/>
              </w:rPr>
              <w:t xml:space="preserve"> تكون </w:t>
            </w:r>
          </w:p>
        </w:tc>
      </w:tr>
      <w:tr w:rsidR="007A1F30" w:rsidRPr="00345732" w14:paraId="44658343" w14:textId="77777777" w:rsidTr="00345732">
        <w:trPr>
          <w:tblCellSpacing w:w="0" w:type="dxa"/>
          <w:jc w:val="center"/>
        </w:trPr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7787DE8" w14:textId="77777777" w:rsidR="007A1F30" w:rsidRDefault="00345732" w:rsidP="00345732">
            <w:pPr>
              <w:jc w:val="center"/>
              <w:rPr>
                <w:b/>
                <w:bCs/>
                <w:rtl/>
              </w:rPr>
            </w:pPr>
            <w:r w:rsidRPr="00345732">
              <w:rPr>
                <w:b/>
                <w:bCs/>
                <w:rtl/>
              </w:rPr>
              <w:t xml:space="preserve">منطقة السكن </w:t>
            </w:r>
          </w:p>
          <w:p w14:paraId="4633987D" w14:textId="3A7A78C9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b/>
                <w:bCs/>
                <w:rtl/>
              </w:rPr>
              <w:t>(</w:t>
            </w:r>
            <w:r w:rsidRPr="00345732">
              <w:rPr>
                <w:b/>
                <w:bCs/>
              </w:rPr>
              <w:t>Zone B</w:t>
            </w:r>
            <w:r w:rsidRPr="00345732">
              <w:rPr>
                <w:b/>
                <w:bCs/>
                <w:rtl/>
              </w:rPr>
              <w:t>)</w:t>
            </w:r>
          </w:p>
        </w:tc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46DC9BA" w14:textId="77777777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b/>
                <w:bCs/>
                <w:rtl/>
              </w:rPr>
              <w:t>~16,000 م²</w:t>
            </w:r>
          </w:p>
        </w:tc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2E0C800" w14:textId="77777777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rtl/>
              </w:rPr>
              <w:t>(66م عرض × 260م طول)</w:t>
            </w:r>
          </w:p>
        </w:tc>
      </w:tr>
      <w:tr w:rsidR="007A1F30" w:rsidRPr="00345732" w14:paraId="1AC0CC3D" w14:textId="77777777" w:rsidTr="00345732">
        <w:trPr>
          <w:tblCellSpacing w:w="0" w:type="dxa"/>
          <w:jc w:val="center"/>
        </w:trPr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73A812E" w14:textId="77777777" w:rsidR="007A1F30" w:rsidRDefault="00345732" w:rsidP="00345732">
            <w:pPr>
              <w:jc w:val="center"/>
              <w:rPr>
                <w:rtl/>
              </w:rPr>
            </w:pPr>
            <w:r w:rsidRPr="00345732">
              <w:rPr>
                <w:rtl/>
              </w:rPr>
              <w:t xml:space="preserve">- المباني السكنية </w:t>
            </w:r>
          </w:p>
          <w:p w14:paraId="05698453" w14:textId="467525DE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rtl/>
              </w:rPr>
              <w:t>(4 مباني)</w:t>
            </w:r>
          </w:p>
        </w:tc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8963DF3" w14:textId="77777777" w:rsidR="007A1F30" w:rsidRDefault="00345732" w:rsidP="00345732">
            <w:pPr>
              <w:jc w:val="center"/>
              <w:rPr>
                <w:rtl/>
              </w:rPr>
            </w:pPr>
            <w:r w:rsidRPr="00345732">
              <w:rPr>
                <w:rtl/>
              </w:rPr>
              <w:t xml:space="preserve">~6,000 م² </w:t>
            </w:r>
          </w:p>
          <w:p w14:paraId="3C06159B" w14:textId="1F9CAC99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rtl/>
              </w:rPr>
              <w:t>(مساحة البناء للدور الأرضي)</w:t>
            </w:r>
          </w:p>
        </w:tc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077B0A7" w14:textId="77777777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rtl/>
              </w:rPr>
              <w:t>4 مباني (كل مبنى ~14م عرض × 120م طول × 2 طابق)</w:t>
            </w:r>
          </w:p>
        </w:tc>
      </w:tr>
      <w:tr w:rsidR="007A1F30" w:rsidRPr="00345732" w14:paraId="1312E2CD" w14:textId="77777777" w:rsidTr="00345732">
        <w:trPr>
          <w:tblCellSpacing w:w="0" w:type="dxa"/>
          <w:jc w:val="center"/>
        </w:trPr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1680444" w14:textId="77777777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rtl/>
              </w:rPr>
              <w:t>- المرافق المركزية</w:t>
            </w:r>
          </w:p>
        </w:tc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E78A92D" w14:textId="77777777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rtl/>
              </w:rPr>
              <w:t>~600 م²</w:t>
            </w:r>
          </w:p>
        </w:tc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5FF0295" w14:textId="77777777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rtl/>
              </w:rPr>
              <w:t>طابق واحد عند المدخل</w:t>
            </w:r>
          </w:p>
        </w:tc>
      </w:tr>
      <w:tr w:rsidR="007A1F30" w:rsidRPr="00345732" w14:paraId="3FBE6BC8" w14:textId="77777777" w:rsidTr="00345732">
        <w:trPr>
          <w:tblCellSpacing w:w="0" w:type="dxa"/>
          <w:jc w:val="center"/>
        </w:trPr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6938FB0" w14:textId="77777777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rtl/>
              </w:rPr>
              <w:t>- الساحات الخضراء والممرات</w:t>
            </w:r>
          </w:p>
        </w:tc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5FC3C22" w14:textId="3699032E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rtl/>
              </w:rPr>
              <w:t>~</w:t>
            </w:r>
            <w:r w:rsidR="00C5384A">
              <w:rPr>
                <w:rFonts w:hint="cs"/>
                <w:rtl/>
              </w:rPr>
              <w:t>4</w:t>
            </w:r>
            <w:r w:rsidRPr="00345732">
              <w:rPr>
                <w:rtl/>
              </w:rPr>
              <w:t>,000 م²</w:t>
            </w:r>
          </w:p>
        </w:tc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89BE573" w14:textId="77777777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rtl/>
              </w:rPr>
              <w:t>الفراغات بين المباني السكنية</w:t>
            </w:r>
          </w:p>
        </w:tc>
      </w:tr>
      <w:tr w:rsidR="007A1F30" w:rsidRPr="00345732" w14:paraId="0376CEB7" w14:textId="77777777" w:rsidTr="00345732">
        <w:trPr>
          <w:tblCellSpacing w:w="0" w:type="dxa"/>
          <w:jc w:val="center"/>
        </w:trPr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739ACEE" w14:textId="77777777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b/>
                <w:bCs/>
                <w:rtl/>
              </w:rPr>
              <w:t>الشوارع المحيطة (للبيان)</w:t>
            </w:r>
          </w:p>
        </w:tc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AABCEB2" w14:textId="77777777" w:rsidR="00345732" w:rsidRPr="00345732" w:rsidRDefault="00345732" w:rsidP="00345732">
            <w:pPr>
              <w:jc w:val="center"/>
              <w:rPr>
                <w:rtl/>
              </w:rPr>
            </w:pPr>
          </w:p>
        </w:tc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C257142" w14:textId="77777777" w:rsidR="00345732" w:rsidRPr="00345732" w:rsidRDefault="00345732" w:rsidP="00345732">
            <w:pPr>
              <w:jc w:val="center"/>
            </w:pPr>
          </w:p>
        </w:tc>
      </w:tr>
      <w:tr w:rsidR="007A1F30" w:rsidRPr="00345732" w14:paraId="73389962" w14:textId="77777777" w:rsidTr="00345732">
        <w:trPr>
          <w:tblCellSpacing w:w="0" w:type="dxa"/>
          <w:jc w:val="center"/>
        </w:trPr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FE4FEDE" w14:textId="77777777" w:rsidR="00345732" w:rsidRPr="00345732" w:rsidRDefault="00345732" w:rsidP="00345732">
            <w:pPr>
              <w:jc w:val="center"/>
            </w:pPr>
            <w:r w:rsidRPr="00345732">
              <w:rPr>
                <w:rtl/>
              </w:rPr>
              <w:t>- الشارع الجنوبي (خدمة)</w:t>
            </w:r>
          </w:p>
        </w:tc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F129A4A" w14:textId="77777777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rtl/>
              </w:rPr>
              <w:t>عرض 25م × طول 520م</w:t>
            </w:r>
          </w:p>
        </w:tc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7B5C44D" w14:textId="52E7163B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rtl/>
              </w:rPr>
              <w:t>شريان خروج رئيسي للمزاد وخدمة للسك</w:t>
            </w:r>
            <w:r w:rsidR="007A1F30">
              <w:rPr>
                <w:rFonts w:hint="cs"/>
                <w:rtl/>
              </w:rPr>
              <w:t>ن</w:t>
            </w:r>
          </w:p>
        </w:tc>
      </w:tr>
      <w:tr w:rsidR="007A1F30" w:rsidRPr="00345732" w14:paraId="5215044D" w14:textId="77777777" w:rsidTr="00345732">
        <w:trPr>
          <w:tblCellSpacing w:w="0" w:type="dxa"/>
          <w:jc w:val="center"/>
        </w:trPr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D613584" w14:textId="77777777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rtl/>
              </w:rPr>
              <w:t>- الشارع الغربي (خلفي)</w:t>
            </w:r>
          </w:p>
        </w:tc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54EFEF6" w14:textId="77777777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rtl/>
              </w:rPr>
              <w:t>عرض 30م × عرض الأرض 66م</w:t>
            </w:r>
          </w:p>
        </w:tc>
        <w:tc>
          <w:tcPr>
            <w:tcW w:w="0" w:type="auto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29826CA" w14:textId="39224BBC" w:rsidR="00345732" w:rsidRPr="00345732" w:rsidRDefault="00345732" w:rsidP="00345732">
            <w:pPr>
              <w:jc w:val="center"/>
              <w:rPr>
                <w:rtl/>
              </w:rPr>
            </w:pPr>
            <w:r w:rsidRPr="00345732">
              <w:rPr>
                <w:rtl/>
              </w:rPr>
              <w:t>مدخل حصري لمنطقة السكن</w:t>
            </w:r>
            <w:r w:rsidR="007A1F30">
              <w:rPr>
                <w:rFonts w:hint="cs"/>
                <w:rtl/>
              </w:rPr>
              <w:t xml:space="preserve"> بدون بوابه ومواقف مظلله مطله على الشارع بطول 66 متر وعرض 6 متر وبوابه صغيره الكترونيه في حد الجوانب</w:t>
            </w:r>
          </w:p>
        </w:tc>
      </w:tr>
    </w:tbl>
    <w:p w14:paraId="371D60F1" w14:textId="77777777" w:rsidR="00345732" w:rsidRPr="002E1C2D" w:rsidRDefault="00345732" w:rsidP="001F31E4">
      <w:pPr>
        <w:rPr>
          <w:sz w:val="28"/>
          <w:szCs w:val="28"/>
        </w:rPr>
      </w:pPr>
    </w:p>
    <w:sectPr w:rsidR="00345732" w:rsidRPr="002E1C2D" w:rsidSect="00345732">
      <w:pgSz w:w="11906" w:h="16838" w:code="9"/>
      <w:pgMar w:top="720" w:right="720" w:bottom="720" w:left="720" w:header="2275" w:footer="706" w:gutter="0"/>
      <w:cols w:space="720"/>
      <w:bidi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42252"/>
    <w:multiLevelType w:val="multilevel"/>
    <w:tmpl w:val="A7EEF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AAA5CEA"/>
    <w:multiLevelType w:val="multilevel"/>
    <w:tmpl w:val="85A8E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DD09B1"/>
    <w:multiLevelType w:val="multilevel"/>
    <w:tmpl w:val="E8A22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2A0F51"/>
    <w:multiLevelType w:val="multilevel"/>
    <w:tmpl w:val="88EAD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CD208E5"/>
    <w:multiLevelType w:val="multilevel"/>
    <w:tmpl w:val="E0C2E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812816">
    <w:abstractNumId w:val="0"/>
  </w:num>
  <w:num w:numId="2" w16cid:durableId="1562213572">
    <w:abstractNumId w:val="4"/>
  </w:num>
  <w:num w:numId="3" w16cid:durableId="1945572029">
    <w:abstractNumId w:val="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" w16cid:durableId="480850778">
    <w:abstractNumId w:val="3"/>
  </w:num>
  <w:num w:numId="5" w16cid:durableId="1411658729">
    <w:abstractNumId w:val="1"/>
  </w:num>
  <w:num w:numId="6" w16cid:durableId="8696087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1E4"/>
    <w:rsid w:val="00014095"/>
    <w:rsid w:val="000B5CF6"/>
    <w:rsid w:val="001253DA"/>
    <w:rsid w:val="00167CA0"/>
    <w:rsid w:val="001E7982"/>
    <w:rsid w:val="001F31E4"/>
    <w:rsid w:val="00226562"/>
    <w:rsid w:val="002858A9"/>
    <w:rsid w:val="002B67C2"/>
    <w:rsid w:val="002E1C2D"/>
    <w:rsid w:val="00314BF1"/>
    <w:rsid w:val="00345732"/>
    <w:rsid w:val="003A464F"/>
    <w:rsid w:val="003C5DAD"/>
    <w:rsid w:val="00427418"/>
    <w:rsid w:val="004D12A9"/>
    <w:rsid w:val="005B3466"/>
    <w:rsid w:val="006018F8"/>
    <w:rsid w:val="006742FC"/>
    <w:rsid w:val="00691773"/>
    <w:rsid w:val="006B20A1"/>
    <w:rsid w:val="006C4BF1"/>
    <w:rsid w:val="007A1F30"/>
    <w:rsid w:val="007A22B1"/>
    <w:rsid w:val="00826CA3"/>
    <w:rsid w:val="0085397D"/>
    <w:rsid w:val="009463DE"/>
    <w:rsid w:val="00952F4E"/>
    <w:rsid w:val="009D2BF2"/>
    <w:rsid w:val="009F11E0"/>
    <w:rsid w:val="009F710A"/>
    <w:rsid w:val="00A077D4"/>
    <w:rsid w:val="00A10100"/>
    <w:rsid w:val="00A705B8"/>
    <w:rsid w:val="00AE2F21"/>
    <w:rsid w:val="00BF7FD0"/>
    <w:rsid w:val="00C43B2E"/>
    <w:rsid w:val="00C5384A"/>
    <w:rsid w:val="00C57DCC"/>
    <w:rsid w:val="00C76E9F"/>
    <w:rsid w:val="00CE4810"/>
    <w:rsid w:val="00D40375"/>
    <w:rsid w:val="00DA5B65"/>
    <w:rsid w:val="00E36825"/>
    <w:rsid w:val="00F06270"/>
    <w:rsid w:val="00F55792"/>
    <w:rsid w:val="00F70845"/>
    <w:rsid w:val="00FA5157"/>
    <w:rsid w:val="00FD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E2E44A"/>
  <w15:chartTrackingRefBased/>
  <w15:docId w15:val="{8B26EAF8-22D8-4F76-B66E-E182F6D5B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bidi/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1F31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F31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F31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F31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1F31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1F31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1F31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1F31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1F31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1F31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1F31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1F31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1F31E4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1F31E4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1F31E4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1F31E4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1F31E4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1F31E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1F31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1F31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1F31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1F31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1F31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1F31E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1F31E4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1F31E4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1F31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1F31E4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1F31E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700</TotalTime>
  <Pages>9</Pages>
  <Words>1406</Words>
  <Characters>7153</Characters>
  <Application>Microsoft Office Word</Application>
  <DocSecurity>0</DocSecurity>
  <Lines>201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alzahrani</dc:creator>
  <cp:keywords/>
  <dc:description/>
  <cp:lastModifiedBy>mohammed alzahrani</cp:lastModifiedBy>
  <cp:revision>18</cp:revision>
  <dcterms:created xsi:type="dcterms:W3CDTF">2025-12-08T12:27:00Z</dcterms:created>
  <dcterms:modified xsi:type="dcterms:W3CDTF">2026-02-26T01:35:00Z</dcterms:modified>
</cp:coreProperties>
</file>